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66B5" w:rsidRPr="00D674A5" w:rsidRDefault="00C33D72" w:rsidP="00C33D72">
      <w:pPr>
        <w:numPr>
          <w:ilvl w:val="12"/>
          <w:numId w:val="0"/>
        </w:numPr>
        <w:ind w:left="1440" w:firstLine="720"/>
        <w:rPr>
          <w:rFonts w:ascii="Arial" w:hAnsi="Arial" w:cs="Arial"/>
          <w:b/>
          <w:bCs/>
        </w:rPr>
      </w:pPr>
      <w:r w:rsidRPr="00D674A5">
        <w:t xml:space="preserve">          </w:t>
      </w:r>
      <w:r w:rsidR="007966B5" w:rsidRPr="00D674A5">
        <w:rPr>
          <w:rFonts w:ascii="Arial" w:hAnsi="Arial" w:cs="Arial"/>
          <w:b/>
          <w:bCs/>
        </w:rPr>
        <w:t>POSITION DESCRIPTION</w:t>
      </w:r>
    </w:p>
    <w:p w:rsidR="007966B5" w:rsidRPr="00D674A5" w:rsidRDefault="007966B5" w:rsidP="007966B5">
      <w:pPr>
        <w:numPr>
          <w:ilvl w:val="12"/>
          <w:numId w:val="0"/>
        </w:numPr>
        <w:jc w:val="center"/>
        <w:rPr>
          <w:rFonts w:ascii="Arial" w:hAnsi="Arial" w:cs="Arial"/>
          <w:b/>
          <w:bCs/>
        </w:rPr>
      </w:pPr>
      <w:r w:rsidRPr="00D674A5">
        <w:rPr>
          <w:rFonts w:ascii="Arial" w:hAnsi="Arial" w:cs="Arial"/>
          <w:b/>
          <w:bCs/>
        </w:rPr>
        <w:t>AUCKLAND FESTIVAL TRUST</w:t>
      </w:r>
    </w:p>
    <w:p w:rsidR="007966B5" w:rsidRPr="00D674A5" w:rsidRDefault="007966B5" w:rsidP="007966B5">
      <w:pPr>
        <w:numPr>
          <w:ilvl w:val="12"/>
          <w:numId w:val="0"/>
        </w:numPr>
        <w:rPr>
          <w:bCs/>
        </w:rPr>
      </w:pPr>
    </w:p>
    <w:p w:rsidR="007966B5" w:rsidRPr="00D674A5" w:rsidRDefault="006E306E" w:rsidP="006E306E">
      <w:pPr>
        <w:numPr>
          <w:ilvl w:val="12"/>
          <w:numId w:val="0"/>
        </w:numPr>
        <w:ind w:left="2160" w:hanging="2160"/>
        <w:rPr>
          <w:rFonts w:ascii="Arial" w:hAnsi="Arial" w:cs="Arial"/>
          <w:b/>
          <w:bCs/>
        </w:rPr>
      </w:pPr>
      <w:r w:rsidRPr="00D674A5">
        <w:rPr>
          <w:rFonts w:ascii="Arial" w:hAnsi="Arial" w:cs="Arial"/>
          <w:b/>
          <w:bCs/>
        </w:rPr>
        <w:t>Position:</w:t>
      </w:r>
      <w:r w:rsidRPr="00D674A5">
        <w:rPr>
          <w:rFonts w:ascii="Arial" w:hAnsi="Arial" w:cs="Arial"/>
          <w:b/>
          <w:bCs/>
        </w:rPr>
        <w:tab/>
      </w:r>
      <w:r w:rsidR="007966B5" w:rsidRPr="00D674A5">
        <w:rPr>
          <w:rFonts w:ascii="Arial" w:hAnsi="Arial" w:cs="Arial"/>
          <w:b/>
          <w:bCs/>
        </w:rPr>
        <w:t xml:space="preserve">Creative Learning and Community </w:t>
      </w:r>
      <w:proofErr w:type="gramStart"/>
      <w:r w:rsidR="007966B5" w:rsidRPr="00D674A5">
        <w:rPr>
          <w:rFonts w:ascii="Arial" w:hAnsi="Arial" w:cs="Arial"/>
          <w:b/>
          <w:bCs/>
        </w:rPr>
        <w:t xml:space="preserve">Engagement </w:t>
      </w:r>
      <w:r w:rsidRPr="00D674A5">
        <w:rPr>
          <w:rFonts w:ascii="Arial" w:hAnsi="Arial" w:cs="Arial"/>
          <w:b/>
          <w:bCs/>
        </w:rPr>
        <w:t xml:space="preserve"> </w:t>
      </w:r>
      <w:r w:rsidR="007966B5" w:rsidRPr="00D674A5">
        <w:rPr>
          <w:rFonts w:ascii="Arial" w:hAnsi="Arial" w:cs="Arial"/>
          <w:b/>
          <w:bCs/>
        </w:rPr>
        <w:t>Coordinator</w:t>
      </w:r>
      <w:proofErr w:type="gramEnd"/>
    </w:p>
    <w:p w:rsidR="007966B5" w:rsidRPr="00D674A5" w:rsidRDefault="007966B5" w:rsidP="007966B5">
      <w:pPr>
        <w:numPr>
          <w:ilvl w:val="12"/>
          <w:numId w:val="0"/>
        </w:numPr>
        <w:tabs>
          <w:tab w:val="left" w:pos="720"/>
          <w:tab w:val="left" w:pos="1440"/>
          <w:tab w:val="left" w:pos="2160"/>
        </w:tabs>
        <w:ind w:left="2160" w:hanging="2160"/>
        <w:rPr>
          <w:rFonts w:ascii="Arial" w:hAnsi="Arial" w:cs="Arial"/>
          <w:b/>
          <w:bCs/>
        </w:rPr>
      </w:pPr>
      <w:r w:rsidRPr="00D674A5">
        <w:rPr>
          <w:rFonts w:ascii="Arial" w:hAnsi="Arial" w:cs="Arial"/>
          <w:b/>
          <w:bCs/>
        </w:rPr>
        <w:t xml:space="preserve">Reporting to: </w:t>
      </w:r>
      <w:r w:rsidRPr="00D674A5">
        <w:rPr>
          <w:rFonts w:ascii="Arial" w:hAnsi="Arial" w:cs="Arial"/>
          <w:b/>
          <w:bCs/>
        </w:rPr>
        <w:tab/>
        <w:t xml:space="preserve">Head of Programming </w:t>
      </w:r>
    </w:p>
    <w:p w:rsidR="007966B5" w:rsidRPr="00D674A5" w:rsidRDefault="007966B5" w:rsidP="007966B5">
      <w:pPr>
        <w:numPr>
          <w:ilvl w:val="12"/>
          <w:numId w:val="0"/>
        </w:numPr>
        <w:pBdr>
          <w:bottom w:val="single" w:sz="2" w:space="1" w:color="000000"/>
        </w:pBdr>
        <w:rPr>
          <w:rFonts w:ascii="Arial" w:hAnsi="Arial" w:cs="Arial"/>
          <w:b/>
          <w:bCs/>
        </w:rPr>
      </w:pPr>
    </w:p>
    <w:p w:rsidR="007966B5" w:rsidRPr="00D674A5" w:rsidRDefault="007966B5" w:rsidP="007966B5">
      <w:pPr>
        <w:numPr>
          <w:ilvl w:val="12"/>
          <w:numId w:val="0"/>
        </w:numPr>
        <w:jc w:val="both"/>
        <w:rPr>
          <w:rFonts w:cs="Arial"/>
        </w:rPr>
      </w:pPr>
      <w:r w:rsidRPr="00D674A5">
        <w:rPr>
          <w:rFonts w:cs="Arial"/>
        </w:rPr>
        <w:t>The Auckland Arts Festival is Auckland's premier festival of New Zealand and international arts. Now presented annually, the globally recognised event celebrates people and culture, and showcases the cultural diversity and vibrant energy of New Zealand's largest city.</w:t>
      </w:r>
    </w:p>
    <w:p w:rsidR="007966B5" w:rsidRPr="00D674A5" w:rsidRDefault="007966B5" w:rsidP="007966B5">
      <w:pPr>
        <w:numPr>
          <w:ilvl w:val="12"/>
          <w:numId w:val="0"/>
        </w:numPr>
        <w:jc w:val="both"/>
        <w:rPr>
          <w:rFonts w:cs="Arial"/>
        </w:rPr>
      </w:pPr>
      <w:r w:rsidRPr="00D674A5">
        <w:rPr>
          <w:rFonts w:cs="Arial"/>
        </w:rPr>
        <w:t>Since the inaugural event in 2003, the Auckland Arts Festival has welcomed close to 2 million attendees. For 18 days in March 2019 (7 – 24), the next annual Auckland Arts Festival will present a dazzling array of events by some of the country and world’s most innovative artists and performers.</w:t>
      </w:r>
    </w:p>
    <w:p w:rsidR="00B11A85" w:rsidRPr="006D2137" w:rsidRDefault="00B11A85" w:rsidP="00B11A85">
      <w:pPr>
        <w:pStyle w:val="Header"/>
        <w:jc w:val="both"/>
        <w:rPr>
          <w:b/>
          <w:bCs/>
          <w:lang w:val="en-AU"/>
        </w:rPr>
      </w:pPr>
      <w:r>
        <w:rPr>
          <w:b/>
          <w:bCs/>
          <w:lang w:val="en-AU"/>
        </w:rPr>
        <w:t>Summary</w:t>
      </w:r>
    </w:p>
    <w:p w:rsidR="007966B5" w:rsidRPr="00D674A5" w:rsidRDefault="007966B5" w:rsidP="007966B5">
      <w:pPr>
        <w:pStyle w:val="Body1"/>
        <w:rPr>
          <w:rFonts w:asciiTheme="minorHAnsi" w:eastAsia="Helvetica" w:hAnsiTheme="minorHAnsi"/>
          <w:color w:val="auto"/>
          <w:sz w:val="22"/>
        </w:rPr>
      </w:pPr>
      <w:r w:rsidRPr="00D674A5">
        <w:rPr>
          <w:rFonts w:asciiTheme="minorHAnsi" w:eastAsia="Helvetica" w:hAnsiTheme="minorHAnsi"/>
          <w:color w:val="auto"/>
          <w:sz w:val="22"/>
        </w:rPr>
        <w:t>The Creative Learning and Community Engagement Coordinator will work closely with the Head of Programming to coordinate the planning, delivery and reporting of the Auckland Festival Creative Learning and Community Engagement programmes.</w:t>
      </w:r>
    </w:p>
    <w:p w:rsidR="009C6601" w:rsidRPr="00D674A5" w:rsidRDefault="009C6601" w:rsidP="007966B5">
      <w:pPr>
        <w:pStyle w:val="Body1"/>
        <w:rPr>
          <w:rFonts w:asciiTheme="minorHAnsi" w:eastAsia="Helvetica" w:hAnsiTheme="minorHAnsi"/>
          <w:color w:val="auto"/>
          <w:sz w:val="22"/>
        </w:rPr>
      </w:pPr>
    </w:p>
    <w:p w:rsidR="007966B5" w:rsidRPr="00D674A5" w:rsidRDefault="007966B5" w:rsidP="007966B5">
      <w:pPr>
        <w:pStyle w:val="Body1"/>
        <w:rPr>
          <w:rFonts w:asciiTheme="minorHAnsi" w:eastAsia="Helvetica" w:hAnsiTheme="minorHAnsi" w:cstheme="minorHAnsi"/>
          <w:b/>
          <w:color w:val="auto"/>
          <w:sz w:val="22"/>
          <w:szCs w:val="22"/>
        </w:rPr>
      </w:pPr>
      <w:r w:rsidRPr="00D674A5">
        <w:rPr>
          <w:rFonts w:asciiTheme="minorHAnsi" w:eastAsia="Helvetica" w:hAnsiTheme="minorHAnsi" w:cstheme="minorHAnsi"/>
          <w:b/>
          <w:color w:val="auto"/>
          <w:sz w:val="22"/>
          <w:szCs w:val="22"/>
        </w:rPr>
        <w:t>Term</w:t>
      </w:r>
    </w:p>
    <w:p w:rsidR="007966B5" w:rsidRPr="00D674A5" w:rsidRDefault="007966B5" w:rsidP="007966B5">
      <w:pPr>
        <w:tabs>
          <w:tab w:val="left" w:pos="-720"/>
          <w:tab w:val="left" w:pos="0"/>
          <w:tab w:val="left" w:pos="720"/>
        </w:tabs>
        <w:suppressAutoHyphens/>
        <w:jc w:val="both"/>
        <w:rPr>
          <w:rFonts w:eastAsia="Helvetica" w:cstheme="minorHAnsi"/>
        </w:rPr>
      </w:pPr>
      <w:r w:rsidRPr="00D674A5">
        <w:rPr>
          <w:rFonts w:eastAsia="Helvetica" w:cstheme="minorHAnsi"/>
        </w:rPr>
        <w:t xml:space="preserve">The position is full time and fixed term until mid-April 2019. </w:t>
      </w:r>
    </w:p>
    <w:p w:rsidR="006E306E" w:rsidRPr="00D674A5" w:rsidRDefault="006E306E" w:rsidP="006E306E">
      <w:pPr>
        <w:tabs>
          <w:tab w:val="left" w:pos="-720"/>
          <w:tab w:val="left" w:pos="0"/>
          <w:tab w:val="left" w:pos="720"/>
        </w:tabs>
        <w:suppressAutoHyphens/>
        <w:spacing w:after="0"/>
        <w:jc w:val="both"/>
        <w:rPr>
          <w:rFonts w:eastAsia="Helvetica" w:cstheme="minorHAnsi"/>
          <w:b/>
        </w:rPr>
      </w:pPr>
      <w:r w:rsidRPr="00D674A5">
        <w:rPr>
          <w:rFonts w:eastAsia="Helvetica" w:cstheme="minorHAnsi"/>
          <w:b/>
        </w:rPr>
        <w:t>Hours</w:t>
      </w:r>
    </w:p>
    <w:p w:rsidR="007966B5" w:rsidRPr="00D674A5" w:rsidRDefault="007966B5" w:rsidP="007966B5">
      <w:pPr>
        <w:tabs>
          <w:tab w:val="left" w:pos="-720"/>
          <w:tab w:val="left" w:pos="0"/>
          <w:tab w:val="left" w:pos="720"/>
        </w:tabs>
        <w:suppressAutoHyphens/>
        <w:jc w:val="both"/>
        <w:rPr>
          <w:rFonts w:eastAsia="Helvetica" w:cstheme="minorHAnsi"/>
          <w:b/>
        </w:rPr>
      </w:pPr>
      <w:r w:rsidRPr="00D674A5">
        <w:rPr>
          <w:rFonts w:eastAsia="Helvetica" w:cstheme="minorHAnsi"/>
        </w:rPr>
        <w:t xml:space="preserve">Normal hours of work will be 40 hours per week, between the hours of 8am and 6pm, Monday to Friday. Extra hours will be required during high peak periods of activity, which may include Saturdays, Sundays and evenings. </w:t>
      </w:r>
    </w:p>
    <w:p w:rsidR="007966B5" w:rsidRPr="00D674A5" w:rsidRDefault="007966B5" w:rsidP="007966B5">
      <w:pPr>
        <w:pStyle w:val="Body1"/>
        <w:rPr>
          <w:rFonts w:asciiTheme="minorHAnsi" w:eastAsia="Helvetica" w:hAnsiTheme="minorHAnsi" w:cstheme="minorHAnsi"/>
          <w:color w:val="auto"/>
          <w:sz w:val="22"/>
          <w:szCs w:val="22"/>
        </w:rPr>
      </w:pPr>
      <w:r w:rsidRPr="00D674A5">
        <w:rPr>
          <w:rFonts w:asciiTheme="minorHAnsi" w:eastAsia="Helvetica" w:hAnsiTheme="minorHAnsi" w:cstheme="minorHAnsi"/>
          <w:b/>
          <w:color w:val="auto"/>
          <w:sz w:val="22"/>
          <w:szCs w:val="22"/>
        </w:rPr>
        <w:t>Required skills and experience</w:t>
      </w:r>
    </w:p>
    <w:p w:rsidR="007966B5" w:rsidRPr="00D674A5" w:rsidRDefault="007966B5" w:rsidP="007966B5">
      <w:pPr>
        <w:pStyle w:val="Body1"/>
        <w:numPr>
          <w:ilvl w:val="0"/>
          <w:numId w:val="4"/>
        </w:numPr>
        <w:ind w:left="357" w:hanging="357"/>
        <w:rPr>
          <w:rFonts w:asciiTheme="minorHAnsi" w:eastAsia="Helvetica" w:hAnsiTheme="minorHAnsi" w:cstheme="minorHAnsi"/>
          <w:color w:val="auto"/>
          <w:sz w:val="22"/>
          <w:szCs w:val="22"/>
        </w:rPr>
      </w:pPr>
      <w:r w:rsidRPr="00D674A5">
        <w:rPr>
          <w:rFonts w:asciiTheme="minorHAnsi" w:eastAsia="Helvetica" w:hAnsiTheme="minorHAnsi" w:cstheme="minorHAnsi"/>
          <w:color w:val="auto"/>
          <w:sz w:val="22"/>
          <w:szCs w:val="22"/>
        </w:rPr>
        <w:t>Producing, production management or performing arts experience</w:t>
      </w:r>
    </w:p>
    <w:p w:rsidR="007966B5" w:rsidRPr="00D674A5" w:rsidRDefault="007966B5" w:rsidP="007966B5">
      <w:pPr>
        <w:pStyle w:val="Body1"/>
        <w:numPr>
          <w:ilvl w:val="0"/>
          <w:numId w:val="4"/>
        </w:numPr>
        <w:ind w:left="357" w:hanging="357"/>
        <w:rPr>
          <w:rFonts w:asciiTheme="minorHAnsi" w:eastAsia="Helvetica" w:hAnsiTheme="minorHAnsi" w:cstheme="minorHAnsi"/>
          <w:color w:val="auto"/>
          <w:sz w:val="22"/>
          <w:szCs w:val="22"/>
        </w:rPr>
      </w:pPr>
      <w:r w:rsidRPr="00D674A5">
        <w:rPr>
          <w:rFonts w:asciiTheme="minorHAnsi" w:eastAsia="Helvetica" w:hAnsiTheme="minorHAnsi" w:cstheme="minorHAnsi"/>
          <w:color w:val="auto"/>
          <w:sz w:val="22"/>
          <w:szCs w:val="22"/>
        </w:rPr>
        <w:t>Project delivery and budget management skills</w:t>
      </w:r>
    </w:p>
    <w:p w:rsidR="007966B5" w:rsidRPr="00D674A5" w:rsidRDefault="007966B5" w:rsidP="007966B5">
      <w:pPr>
        <w:pStyle w:val="Body1"/>
        <w:numPr>
          <w:ilvl w:val="0"/>
          <w:numId w:val="4"/>
        </w:numPr>
        <w:ind w:left="357" w:hanging="357"/>
        <w:rPr>
          <w:rFonts w:asciiTheme="minorHAnsi" w:eastAsia="Helvetica" w:hAnsiTheme="minorHAnsi" w:cstheme="minorHAnsi"/>
          <w:color w:val="auto"/>
          <w:sz w:val="22"/>
          <w:szCs w:val="22"/>
        </w:rPr>
      </w:pPr>
      <w:r w:rsidRPr="00D674A5">
        <w:rPr>
          <w:rFonts w:asciiTheme="minorHAnsi" w:eastAsia="Helvetica" w:hAnsiTheme="minorHAnsi" w:cstheme="minorHAnsi"/>
          <w:color w:val="auto"/>
          <w:sz w:val="22"/>
          <w:szCs w:val="22"/>
        </w:rPr>
        <w:t xml:space="preserve">Experience in the education sector, and understanding of primary and secondary school curriculum </w:t>
      </w:r>
    </w:p>
    <w:p w:rsidR="007966B5" w:rsidRPr="00D674A5" w:rsidRDefault="007966B5" w:rsidP="007966B5">
      <w:pPr>
        <w:pStyle w:val="Body1"/>
        <w:numPr>
          <w:ilvl w:val="0"/>
          <w:numId w:val="4"/>
        </w:numPr>
        <w:ind w:left="357" w:hanging="357"/>
        <w:rPr>
          <w:rFonts w:asciiTheme="minorHAnsi" w:eastAsia="Helvetica" w:hAnsiTheme="minorHAnsi" w:cstheme="minorHAnsi"/>
          <w:color w:val="auto"/>
          <w:sz w:val="22"/>
          <w:szCs w:val="22"/>
        </w:rPr>
      </w:pPr>
      <w:r w:rsidRPr="00D674A5">
        <w:rPr>
          <w:rFonts w:asciiTheme="minorHAnsi" w:eastAsia="Helvetica" w:hAnsiTheme="minorHAnsi" w:cstheme="minorHAnsi"/>
          <w:color w:val="auto"/>
          <w:sz w:val="22"/>
          <w:szCs w:val="22"/>
        </w:rPr>
        <w:t xml:space="preserve">Experience in sales and delivery of programmes to schools </w:t>
      </w:r>
    </w:p>
    <w:p w:rsidR="007966B5" w:rsidRPr="00D674A5" w:rsidRDefault="007966B5" w:rsidP="007966B5">
      <w:pPr>
        <w:pStyle w:val="Body1"/>
        <w:numPr>
          <w:ilvl w:val="0"/>
          <w:numId w:val="4"/>
        </w:numPr>
        <w:ind w:left="357" w:hanging="357"/>
        <w:rPr>
          <w:rFonts w:asciiTheme="minorHAnsi" w:eastAsia="Helvetica" w:hAnsiTheme="minorHAnsi" w:cstheme="minorHAnsi"/>
          <w:color w:val="auto"/>
          <w:sz w:val="22"/>
          <w:szCs w:val="22"/>
        </w:rPr>
      </w:pPr>
      <w:r w:rsidRPr="00D674A5">
        <w:rPr>
          <w:rFonts w:asciiTheme="minorHAnsi" w:eastAsia="Helvetica" w:hAnsiTheme="minorHAnsi" w:cstheme="minorHAnsi"/>
          <w:color w:val="auto"/>
          <w:sz w:val="22"/>
          <w:szCs w:val="22"/>
        </w:rPr>
        <w:t>Proven administration skills</w:t>
      </w:r>
    </w:p>
    <w:p w:rsidR="007966B5" w:rsidRPr="00D674A5" w:rsidRDefault="007966B5" w:rsidP="007966B5">
      <w:pPr>
        <w:pStyle w:val="Body1"/>
        <w:numPr>
          <w:ilvl w:val="0"/>
          <w:numId w:val="4"/>
        </w:numPr>
        <w:ind w:left="357" w:hanging="357"/>
        <w:rPr>
          <w:rFonts w:asciiTheme="minorHAnsi" w:eastAsia="Helvetica" w:hAnsiTheme="minorHAnsi" w:cstheme="minorHAnsi"/>
          <w:color w:val="auto"/>
          <w:sz w:val="22"/>
          <w:szCs w:val="22"/>
        </w:rPr>
      </w:pPr>
      <w:r w:rsidRPr="00D674A5">
        <w:rPr>
          <w:rFonts w:asciiTheme="minorHAnsi" w:eastAsia="Helvetica" w:hAnsiTheme="minorHAnsi" w:cstheme="minorHAnsi"/>
          <w:color w:val="auto"/>
          <w:sz w:val="22"/>
          <w:szCs w:val="22"/>
        </w:rPr>
        <w:t>Experience in drafting and administering contracts</w:t>
      </w:r>
    </w:p>
    <w:p w:rsidR="007966B5" w:rsidRPr="00D674A5" w:rsidRDefault="007966B5" w:rsidP="007966B5">
      <w:pPr>
        <w:pStyle w:val="Body1"/>
        <w:numPr>
          <w:ilvl w:val="0"/>
          <w:numId w:val="4"/>
        </w:numPr>
        <w:ind w:left="357" w:hanging="357"/>
        <w:rPr>
          <w:rFonts w:asciiTheme="minorHAnsi" w:eastAsia="Helvetica" w:hAnsiTheme="minorHAnsi" w:cstheme="minorHAnsi"/>
          <w:color w:val="auto"/>
          <w:sz w:val="22"/>
          <w:szCs w:val="22"/>
        </w:rPr>
      </w:pPr>
      <w:r w:rsidRPr="00D674A5">
        <w:rPr>
          <w:rFonts w:asciiTheme="minorHAnsi" w:eastAsia="Helvetica" w:hAnsiTheme="minorHAnsi" w:cstheme="minorHAnsi"/>
          <w:color w:val="auto"/>
          <w:sz w:val="22"/>
          <w:szCs w:val="22"/>
        </w:rPr>
        <w:t>Computer skills (Word, Excel, Outlook)</w:t>
      </w:r>
    </w:p>
    <w:p w:rsidR="007966B5" w:rsidRPr="00D674A5" w:rsidRDefault="007966B5" w:rsidP="007966B5">
      <w:pPr>
        <w:pStyle w:val="Body1"/>
        <w:numPr>
          <w:ilvl w:val="0"/>
          <w:numId w:val="4"/>
        </w:numPr>
        <w:ind w:left="357" w:hanging="357"/>
        <w:rPr>
          <w:rFonts w:asciiTheme="minorHAnsi" w:eastAsia="Helvetica" w:hAnsiTheme="minorHAnsi" w:cstheme="minorHAnsi"/>
          <w:color w:val="auto"/>
          <w:sz w:val="22"/>
          <w:szCs w:val="22"/>
        </w:rPr>
      </w:pPr>
      <w:r w:rsidRPr="00D674A5">
        <w:rPr>
          <w:rFonts w:asciiTheme="minorHAnsi" w:eastAsia="Helvetica" w:hAnsiTheme="minorHAnsi" w:cstheme="minorHAnsi"/>
          <w:color w:val="auto"/>
          <w:sz w:val="22"/>
          <w:szCs w:val="22"/>
        </w:rPr>
        <w:t>Knowledge of contemporary performing arts</w:t>
      </w:r>
    </w:p>
    <w:p w:rsidR="007966B5" w:rsidRPr="00D674A5" w:rsidRDefault="007966B5" w:rsidP="007966B5">
      <w:pPr>
        <w:pStyle w:val="Body1"/>
        <w:numPr>
          <w:ilvl w:val="0"/>
          <w:numId w:val="4"/>
        </w:numPr>
        <w:ind w:left="357" w:hanging="357"/>
        <w:rPr>
          <w:rFonts w:asciiTheme="minorHAnsi" w:eastAsia="Helvetica" w:hAnsiTheme="minorHAnsi" w:cstheme="minorHAnsi"/>
          <w:color w:val="auto"/>
          <w:sz w:val="22"/>
          <w:szCs w:val="22"/>
        </w:rPr>
      </w:pPr>
      <w:r w:rsidRPr="00D674A5">
        <w:rPr>
          <w:rFonts w:asciiTheme="minorHAnsi" w:eastAsia="Helvetica" w:hAnsiTheme="minorHAnsi" w:cstheme="minorHAnsi"/>
          <w:color w:val="auto"/>
          <w:sz w:val="22"/>
          <w:szCs w:val="22"/>
        </w:rPr>
        <w:t xml:space="preserve">A driver’s </w:t>
      </w:r>
      <w:proofErr w:type="spellStart"/>
      <w:r w:rsidRPr="00D674A5">
        <w:rPr>
          <w:rFonts w:asciiTheme="minorHAnsi" w:eastAsia="Helvetica" w:hAnsiTheme="minorHAnsi" w:cstheme="minorHAnsi"/>
          <w:color w:val="auto"/>
          <w:sz w:val="22"/>
          <w:szCs w:val="22"/>
        </w:rPr>
        <w:t>licence</w:t>
      </w:r>
      <w:proofErr w:type="spellEnd"/>
      <w:r w:rsidRPr="00D674A5">
        <w:rPr>
          <w:rFonts w:asciiTheme="minorHAnsi" w:eastAsia="Helvetica" w:hAnsiTheme="minorHAnsi" w:cstheme="minorHAnsi"/>
          <w:color w:val="auto"/>
          <w:sz w:val="22"/>
          <w:szCs w:val="22"/>
        </w:rPr>
        <w:t xml:space="preserve"> is required</w:t>
      </w:r>
    </w:p>
    <w:p w:rsidR="009C6601" w:rsidRPr="00D674A5" w:rsidRDefault="009C6601" w:rsidP="009C6601">
      <w:pPr>
        <w:spacing w:after="0"/>
        <w:rPr>
          <w:rFonts w:eastAsia="ヒラギノ角ゴ Pro W3" w:cs="Times New Roman"/>
          <w:sz w:val="20"/>
          <w:szCs w:val="20"/>
          <w:lang w:val="en-US"/>
        </w:rPr>
      </w:pPr>
    </w:p>
    <w:p w:rsidR="00B11A85" w:rsidRPr="00CA1F69" w:rsidRDefault="00B11A85" w:rsidP="00B11A85">
      <w:pPr>
        <w:widowControl w:val="0"/>
        <w:autoSpaceDE w:val="0"/>
        <w:autoSpaceDN w:val="0"/>
        <w:adjustRightInd w:val="0"/>
        <w:spacing w:after="0"/>
        <w:rPr>
          <w:b/>
          <w:lang w:val="en-AU"/>
        </w:rPr>
      </w:pPr>
      <w:r w:rsidRPr="00CA1F69">
        <w:rPr>
          <w:b/>
          <w:lang w:val="en-AU"/>
        </w:rPr>
        <w:t>Key Relationships</w:t>
      </w:r>
    </w:p>
    <w:p w:rsidR="007966B5" w:rsidRPr="00D674A5" w:rsidRDefault="007966B5" w:rsidP="007966B5">
      <w:pPr>
        <w:pStyle w:val="Body1"/>
        <w:numPr>
          <w:ilvl w:val="0"/>
          <w:numId w:val="3"/>
        </w:numPr>
        <w:rPr>
          <w:rFonts w:asciiTheme="minorHAnsi" w:eastAsia="Helvetica" w:hAnsiTheme="minorHAnsi" w:cstheme="minorHAnsi"/>
          <w:color w:val="auto"/>
          <w:sz w:val="22"/>
          <w:szCs w:val="22"/>
        </w:rPr>
      </w:pPr>
      <w:r w:rsidRPr="00D674A5">
        <w:rPr>
          <w:rFonts w:asciiTheme="minorHAnsi" w:eastAsia="Helvetica" w:hAnsiTheme="minorHAnsi" w:cstheme="minorHAnsi"/>
          <w:color w:val="auto"/>
          <w:sz w:val="22"/>
          <w:szCs w:val="22"/>
        </w:rPr>
        <w:t>Head of Programming</w:t>
      </w:r>
    </w:p>
    <w:p w:rsidR="007966B5" w:rsidRPr="00D674A5" w:rsidRDefault="007966B5" w:rsidP="007966B5">
      <w:pPr>
        <w:pStyle w:val="Body1"/>
        <w:numPr>
          <w:ilvl w:val="0"/>
          <w:numId w:val="3"/>
        </w:numPr>
        <w:rPr>
          <w:rFonts w:asciiTheme="minorHAnsi" w:eastAsia="Helvetica" w:hAnsiTheme="minorHAnsi" w:cstheme="minorHAnsi"/>
          <w:color w:val="auto"/>
          <w:sz w:val="22"/>
          <w:szCs w:val="22"/>
        </w:rPr>
      </w:pPr>
      <w:r w:rsidRPr="00D674A5">
        <w:rPr>
          <w:rFonts w:asciiTheme="minorHAnsi" w:eastAsia="Helvetica" w:hAnsiTheme="minorHAnsi" w:cstheme="minorHAnsi"/>
          <w:color w:val="auto"/>
          <w:sz w:val="22"/>
          <w:szCs w:val="22"/>
        </w:rPr>
        <w:t>Artistic Director</w:t>
      </w:r>
    </w:p>
    <w:p w:rsidR="007966B5" w:rsidRPr="00D674A5" w:rsidRDefault="007966B5" w:rsidP="007966B5">
      <w:pPr>
        <w:pStyle w:val="Body1"/>
        <w:numPr>
          <w:ilvl w:val="0"/>
          <w:numId w:val="3"/>
        </w:numPr>
        <w:rPr>
          <w:rFonts w:asciiTheme="minorHAnsi" w:eastAsia="Helvetica" w:hAnsiTheme="minorHAnsi" w:cstheme="minorHAnsi"/>
          <w:color w:val="auto"/>
          <w:sz w:val="22"/>
          <w:szCs w:val="22"/>
        </w:rPr>
      </w:pPr>
      <w:r w:rsidRPr="00D674A5">
        <w:rPr>
          <w:rFonts w:asciiTheme="minorHAnsi" w:eastAsia="Helvetica" w:hAnsiTheme="minorHAnsi" w:cstheme="minorHAnsi"/>
          <w:color w:val="auto"/>
          <w:sz w:val="22"/>
          <w:szCs w:val="22"/>
        </w:rPr>
        <w:t>Chief Executive</w:t>
      </w:r>
    </w:p>
    <w:p w:rsidR="007966B5" w:rsidRPr="00D674A5" w:rsidRDefault="007966B5" w:rsidP="007966B5">
      <w:pPr>
        <w:pStyle w:val="Body1"/>
        <w:numPr>
          <w:ilvl w:val="0"/>
          <w:numId w:val="3"/>
        </w:numPr>
        <w:rPr>
          <w:rFonts w:asciiTheme="minorHAnsi" w:eastAsia="Helvetica" w:hAnsiTheme="minorHAnsi" w:cstheme="minorHAnsi"/>
          <w:color w:val="auto"/>
          <w:sz w:val="22"/>
          <w:szCs w:val="22"/>
        </w:rPr>
      </w:pPr>
      <w:r w:rsidRPr="00D674A5">
        <w:rPr>
          <w:rFonts w:asciiTheme="minorHAnsi" w:eastAsia="Helvetica" w:hAnsiTheme="minorHAnsi" w:cstheme="minorHAnsi"/>
          <w:color w:val="auto"/>
          <w:sz w:val="22"/>
          <w:szCs w:val="22"/>
        </w:rPr>
        <w:lastRenderedPageBreak/>
        <w:t xml:space="preserve">Programme and Access Coordinator </w:t>
      </w:r>
    </w:p>
    <w:p w:rsidR="007966B5" w:rsidRPr="00D674A5" w:rsidRDefault="007966B5" w:rsidP="007966B5">
      <w:pPr>
        <w:pStyle w:val="Body1"/>
        <w:numPr>
          <w:ilvl w:val="0"/>
          <w:numId w:val="3"/>
        </w:numPr>
        <w:rPr>
          <w:rFonts w:asciiTheme="minorHAnsi" w:eastAsia="Helvetica" w:hAnsiTheme="minorHAnsi" w:cstheme="minorHAnsi"/>
          <w:color w:val="auto"/>
          <w:sz w:val="22"/>
          <w:szCs w:val="22"/>
        </w:rPr>
      </w:pPr>
      <w:r w:rsidRPr="00D674A5">
        <w:rPr>
          <w:rFonts w:asciiTheme="minorHAnsi" w:eastAsia="Helvetica" w:hAnsiTheme="minorHAnsi" w:cstheme="minorHAnsi"/>
          <w:color w:val="auto"/>
          <w:sz w:val="22"/>
          <w:szCs w:val="22"/>
        </w:rPr>
        <w:t>Artist and Logistics Manager</w:t>
      </w:r>
    </w:p>
    <w:p w:rsidR="007966B5" w:rsidRPr="00D674A5" w:rsidRDefault="007966B5" w:rsidP="007966B5">
      <w:pPr>
        <w:pStyle w:val="Body1"/>
        <w:numPr>
          <w:ilvl w:val="0"/>
          <w:numId w:val="3"/>
        </w:numPr>
        <w:rPr>
          <w:rFonts w:asciiTheme="minorHAnsi" w:eastAsia="Helvetica" w:hAnsiTheme="minorHAnsi" w:cstheme="minorHAnsi"/>
          <w:color w:val="auto"/>
          <w:sz w:val="22"/>
          <w:szCs w:val="22"/>
        </w:rPr>
      </w:pPr>
      <w:r w:rsidRPr="00D674A5">
        <w:rPr>
          <w:rFonts w:asciiTheme="minorHAnsi" w:eastAsia="Helvetica" w:hAnsiTheme="minorHAnsi" w:cstheme="minorHAnsi"/>
          <w:color w:val="auto"/>
          <w:sz w:val="22"/>
          <w:szCs w:val="22"/>
        </w:rPr>
        <w:t>Technical Manager</w:t>
      </w:r>
    </w:p>
    <w:p w:rsidR="007966B5" w:rsidRPr="00D674A5" w:rsidRDefault="007966B5" w:rsidP="007966B5">
      <w:pPr>
        <w:pStyle w:val="Body1"/>
        <w:numPr>
          <w:ilvl w:val="0"/>
          <w:numId w:val="3"/>
        </w:numPr>
        <w:rPr>
          <w:rFonts w:asciiTheme="minorHAnsi" w:eastAsia="Helvetica" w:hAnsiTheme="minorHAnsi" w:cstheme="minorHAnsi"/>
          <w:color w:val="auto"/>
          <w:sz w:val="22"/>
          <w:szCs w:val="22"/>
        </w:rPr>
      </w:pPr>
      <w:r w:rsidRPr="00D674A5">
        <w:rPr>
          <w:rFonts w:asciiTheme="minorHAnsi" w:eastAsia="Helvetica" w:hAnsiTheme="minorHAnsi" w:cstheme="minorHAnsi"/>
          <w:color w:val="auto"/>
          <w:sz w:val="22"/>
          <w:szCs w:val="22"/>
        </w:rPr>
        <w:t xml:space="preserve">Business &amp; Finance Director </w:t>
      </w:r>
    </w:p>
    <w:p w:rsidR="007966B5" w:rsidRPr="00D674A5" w:rsidRDefault="007966B5" w:rsidP="007966B5">
      <w:pPr>
        <w:pStyle w:val="Body1"/>
        <w:numPr>
          <w:ilvl w:val="0"/>
          <w:numId w:val="3"/>
        </w:numPr>
        <w:rPr>
          <w:rFonts w:asciiTheme="minorHAnsi" w:eastAsia="Helvetica" w:hAnsiTheme="minorHAnsi" w:cstheme="minorHAnsi"/>
          <w:color w:val="auto"/>
          <w:sz w:val="22"/>
          <w:szCs w:val="22"/>
        </w:rPr>
      </w:pPr>
      <w:r w:rsidRPr="00D674A5">
        <w:rPr>
          <w:rFonts w:asciiTheme="minorHAnsi" w:eastAsia="Helvetica" w:hAnsiTheme="minorHAnsi" w:cstheme="minorHAnsi"/>
          <w:color w:val="auto"/>
          <w:sz w:val="22"/>
          <w:szCs w:val="22"/>
        </w:rPr>
        <w:t>Marketing Team</w:t>
      </w:r>
    </w:p>
    <w:p w:rsidR="007966B5" w:rsidRPr="00D674A5" w:rsidRDefault="007966B5" w:rsidP="007966B5">
      <w:pPr>
        <w:pStyle w:val="Body1"/>
        <w:numPr>
          <w:ilvl w:val="0"/>
          <w:numId w:val="3"/>
        </w:numPr>
        <w:rPr>
          <w:rFonts w:asciiTheme="minorHAnsi" w:eastAsia="Helvetica" w:hAnsiTheme="minorHAnsi" w:cstheme="minorHAnsi"/>
          <w:color w:val="auto"/>
          <w:sz w:val="22"/>
          <w:szCs w:val="22"/>
        </w:rPr>
      </w:pPr>
      <w:r w:rsidRPr="00D674A5">
        <w:rPr>
          <w:rFonts w:asciiTheme="minorHAnsi" w:eastAsia="Helvetica" w:hAnsiTheme="minorHAnsi" w:cstheme="minorHAnsi"/>
          <w:color w:val="auto"/>
          <w:sz w:val="22"/>
          <w:szCs w:val="22"/>
        </w:rPr>
        <w:t>Festival artists and companies</w:t>
      </w:r>
    </w:p>
    <w:p w:rsidR="007966B5" w:rsidRPr="00D674A5" w:rsidRDefault="007966B5" w:rsidP="007966B5">
      <w:pPr>
        <w:pStyle w:val="Body1"/>
        <w:numPr>
          <w:ilvl w:val="0"/>
          <w:numId w:val="3"/>
        </w:numPr>
        <w:rPr>
          <w:rFonts w:asciiTheme="minorHAnsi" w:eastAsia="Helvetica" w:hAnsiTheme="minorHAnsi" w:cstheme="minorHAnsi"/>
          <w:color w:val="auto"/>
          <w:sz w:val="22"/>
          <w:szCs w:val="22"/>
        </w:rPr>
      </w:pPr>
      <w:r w:rsidRPr="00D674A5">
        <w:rPr>
          <w:rFonts w:asciiTheme="minorHAnsi" w:eastAsia="Helvetica" w:hAnsiTheme="minorHAnsi" w:cstheme="minorHAnsi"/>
          <w:color w:val="auto"/>
          <w:sz w:val="22"/>
          <w:szCs w:val="22"/>
        </w:rPr>
        <w:t xml:space="preserve">Accounts Team </w:t>
      </w:r>
    </w:p>
    <w:p w:rsidR="007966B5" w:rsidRPr="00D674A5" w:rsidRDefault="00B11A85" w:rsidP="007966B5">
      <w:pPr>
        <w:tabs>
          <w:tab w:val="left" w:pos="-720"/>
          <w:tab w:val="left" w:pos="0"/>
        </w:tabs>
        <w:suppressAutoHyphens/>
        <w:jc w:val="both"/>
        <w:rPr>
          <w:rFonts w:cs="Arial"/>
          <w:b/>
          <w:spacing w:val="-3"/>
        </w:rPr>
      </w:pPr>
      <w:r>
        <w:rPr>
          <w:rFonts w:cs="Arial"/>
          <w:b/>
          <w:spacing w:val="-3"/>
        </w:rPr>
        <w:br/>
      </w:r>
      <w:r w:rsidR="007966B5" w:rsidRPr="00D674A5">
        <w:rPr>
          <w:rFonts w:cs="Arial"/>
          <w:b/>
          <w:spacing w:val="-3"/>
        </w:rPr>
        <w:t>JOB DESCRIPTION</w:t>
      </w:r>
    </w:p>
    <w:p w:rsidR="007966B5" w:rsidRPr="00D674A5" w:rsidRDefault="007966B5" w:rsidP="007966B5">
      <w:pPr>
        <w:tabs>
          <w:tab w:val="left" w:pos="-720"/>
          <w:tab w:val="left" w:pos="0"/>
        </w:tabs>
        <w:suppressAutoHyphens/>
        <w:jc w:val="both"/>
        <w:rPr>
          <w:rFonts w:cs="Arial"/>
          <w:b/>
          <w:spacing w:val="-3"/>
        </w:rPr>
      </w:pPr>
      <w:r w:rsidRPr="00D674A5">
        <w:rPr>
          <w:rFonts w:cs="Arial"/>
          <w:b/>
          <w:spacing w:val="-3"/>
        </w:rPr>
        <w:t>Programme</w:t>
      </w:r>
    </w:p>
    <w:p w:rsidR="007966B5" w:rsidRPr="00D674A5" w:rsidRDefault="007966B5" w:rsidP="00B11A85">
      <w:pPr>
        <w:pStyle w:val="Body1"/>
        <w:numPr>
          <w:ilvl w:val="0"/>
          <w:numId w:val="6"/>
        </w:numPr>
        <w:rPr>
          <w:rFonts w:asciiTheme="minorHAnsi" w:eastAsia="Helvetica" w:hAnsiTheme="minorHAnsi"/>
          <w:color w:val="auto"/>
          <w:sz w:val="22"/>
        </w:rPr>
      </w:pPr>
      <w:r w:rsidRPr="00D674A5">
        <w:rPr>
          <w:rFonts w:asciiTheme="minorHAnsi" w:eastAsia="Helvetica" w:hAnsiTheme="minorHAnsi"/>
          <w:color w:val="auto"/>
          <w:sz w:val="22"/>
        </w:rPr>
        <w:t>Coordinate the Creative Learning programme, including schools</w:t>
      </w:r>
      <w:r w:rsidR="00C33D72" w:rsidRPr="00D674A5">
        <w:rPr>
          <w:rFonts w:asciiTheme="minorHAnsi" w:eastAsia="Helvetica" w:hAnsiTheme="minorHAnsi"/>
          <w:color w:val="auto"/>
          <w:sz w:val="22"/>
        </w:rPr>
        <w:t>’</w:t>
      </w:r>
      <w:r w:rsidRPr="00D674A5">
        <w:rPr>
          <w:rFonts w:asciiTheme="minorHAnsi" w:eastAsia="Helvetica" w:hAnsiTheme="minorHAnsi"/>
          <w:color w:val="auto"/>
          <w:sz w:val="22"/>
        </w:rPr>
        <w:t xml:space="preserve"> performances and schools</w:t>
      </w:r>
      <w:r w:rsidR="00C33D72" w:rsidRPr="00D674A5">
        <w:rPr>
          <w:rFonts w:asciiTheme="minorHAnsi" w:eastAsia="Helvetica" w:hAnsiTheme="minorHAnsi"/>
          <w:color w:val="auto"/>
          <w:sz w:val="22"/>
        </w:rPr>
        <w:t>’</w:t>
      </w:r>
      <w:r w:rsidRPr="00D674A5">
        <w:rPr>
          <w:rFonts w:asciiTheme="minorHAnsi" w:eastAsia="Helvetica" w:hAnsiTheme="minorHAnsi"/>
          <w:color w:val="auto"/>
          <w:sz w:val="22"/>
        </w:rPr>
        <w:t xml:space="preserve"> allocations for public shows at primary, secondary and tertiary levels, schools</w:t>
      </w:r>
      <w:r w:rsidR="00C33D72" w:rsidRPr="00D674A5">
        <w:rPr>
          <w:rFonts w:asciiTheme="minorHAnsi" w:eastAsia="Helvetica" w:hAnsiTheme="minorHAnsi"/>
          <w:color w:val="auto"/>
          <w:sz w:val="22"/>
        </w:rPr>
        <w:t>’</w:t>
      </w:r>
      <w:r w:rsidRPr="00D674A5">
        <w:rPr>
          <w:rFonts w:asciiTheme="minorHAnsi" w:eastAsia="Helvetica" w:hAnsiTheme="minorHAnsi"/>
          <w:color w:val="auto"/>
          <w:sz w:val="22"/>
        </w:rPr>
        <w:t xml:space="preserve"> resources, workshops, and marketing and ticket sales to schools, </w:t>
      </w:r>
    </w:p>
    <w:p w:rsidR="007966B5" w:rsidRPr="00D674A5" w:rsidRDefault="007966B5" w:rsidP="00B11A85">
      <w:pPr>
        <w:pStyle w:val="Body1"/>
        <w:ind w:left="360"/>
        <w:rPr>
          <w:rFonts w:asciiTheme="minorHAnsi" w:hAnsiTheme="minorHAnsi" w:cs="Arial"/>
          <w:color w:val="auto"/>
          <w:sz w:val="22"/>
          <w:szCs w:val="22"/>
        </w:rPr>
      </w:pPr>
    </w:p>
    <w:p w:rsidR="007966B5" w:rsidRPr="00D674A5" w:rsidRDefault="007966B5" w:rsidP="00B11A85">
      <w:pPr>
        <w:pStyle w:val="Body1"/>
        <w:numPr>
          <w:ilvl w:val="0"/>
          <w:numId w:val="8"/>
        </w:numPr>
        <w:ind w:left="1080"/>
        <w:rPr>
          <w:rFonts w:asciiTheme="minorHAnsi" w:eastAsia="Helvetica" w:hAnsiTheme="minorHAnsi" w:cs="Arial"/>
          <w:color w:val="auto"/>
          <w:sz w:val="22"/>
          <w:szCs w:val="22"/>
        </w:rPr>
      </w:pPr>
      <w:r w:rsidRPr="00D674A5">
        <w:rPr>
          <w:rFonts w:asciiTheme="minorHAnsi" w:eastAsia="Helvetica" w:hAnsiTheme="minorHAnsi" w:cs="Arial"/>
          <w:color w:val="auto"/>
          <w:sz w:val="22"/>
          <w:szCs w:val="22"/>
        </w:rPr>
        <w:t xml:space="preserve">Work to </w:t>
      </w:r>
      <w:proofErr w:type="spellStart"/>
      <w:r w:rsidRPr="00D674A5">
        <w:rPr>
          <w:rFonts w:asciiTheme="minorHAnsi" w:eastAsia="Helvetica" w:hAnsiTheme="minorHAnsi" w:cs="Arial"/>
          <w:color w:val="auto"/>
          <w:sz w:val="22"/>
          <w:szCs w:val="22"/>
        </w:rPr>
        <w:t>maximise</w:t>
      </w:r>
      <w:proofErr w:type="spellEnd"/>
      <w:r w:rsidRPr="00D674A5">
        <w:rPr>
          <w:rFonts w:asciiTheme="minorHAnsi" w:eastAsia="Helvetica" w:hAnsiTheme="minorHAnsi" w:cs="Arial"/>
          <w:color w:val="auto"/>
          <w:sz w:val="22"/>
          <w:szCs w:val="22"/>
        </w:rPr>
        <w:t xml:space="preserve"> the number of children and young people participating in the Creative Learning programme.</w:t>
      </w:r>
    </w:p>
    <w:p w:rsidR="007966B5" w:rsidRPr="00D674A5" w:rsidRDefault="007966B5" w:rsidP="00B11A85">
      <w:pPr>
        <w:pStyle w:val="Body1"/>
        <w:ind w:left="1440" w:firstLine="48"/>
        <w:rPr>
          <w:rFonts w:asciiTheme="minorHAnsi" w:hAnsiTheme="minorHAnsi" w:cs="Arial"/>
          <w:color w:val="auto"/>
          <w:sz w:val="22"/>
          <w:szCs w:val="22"/>
        </w:rPr>
      </w:pPr>
    </w:p>
    <w:p w:rsidR="007966B5" w:rsidRPr="00D674A5" w:rsidRDefault="007966B5" w:rsidP="00B11A85">
      <w:pPr>
        <w:pStyle w:val="Body1"/>
        <w:numPr>
          <w:ilvl w:val="0"/>
          <w:numId w:val="8"/>
        </w:numPr>
        <w:ind w:left="1080"/>
        <w:rPr>
          <w:rFonts w:asciiTheme="minorHAnsi" w:hAnsiTheme="minorHAnsi" w:cs="Arial"/>
          <w:color w:val="auto"/>
          <w:sz w:val="22"/>
          <w:szCs w:val="22"/>
        </w:rPr>
      </w:pPr>
      <w:r w:rsidRPr="00D674A5">
        <w:rPr>
          <w:rFonts w:asciiTheme="minorHAnsi" w:hAnsiTheme="minorHAnsi" w:cs="Arial"/>
          <w:color w:val="auto"/>
          <w:spacing w:val="-3"/>
          <w:sz w:val="22"/>
          <w:szCs w:val="22"/>
        </w:rPr>
        <w:t xml:space="preserve">Liaise with the education groups, teachers, and specific groups that </w:t>
      </w:r>
      <w:r w:rsidR="00C33D72" w:rsidRPr="00D674A5">
        <w:rPr>
          <w:rFonts w:asciiTheme="minorHAnsi" w:hAnsiTheme="minorHAnsi" w:cs="Arial"/>
          <w:color w:val="auto"/>
          <w:spacing w:val="-3"/>
          <w:sz w:val="22"/>
          <w:szCs w:val="22"/>
        </w:rPr>
        <w:t>deliver to the education sector</w:t>
      </w:r>
      <w:r w:rsidRPr="00D674A5">
        <w:rPr>
          <w:rFonts w:asciiTheme="minorHAnsi" w:hAnsiTheme="minorHAnsi" w:cs="Arial"/>
          <w:color w:val="auto"/>
          <w:spacing w:val="-3"/>
          <w:sz w:val="22"/>
          <w:szCs w:val="22"/>
        </w:rPr>
        <w:t xml:space="preserve"> in regard to any advice and support they may have for the development and delivery of the creative learning programme.</w:t>
      </w:r>
    </w:p>
    <w:p w:rsidR="007966B5" w:rsidRPr="00D674A5" w:rsidRDefault="007966B5" w:rsidP="007966B5">
      <w:pPr>
        <w:pStyle w:val="Body1"/>
        <w:rPr>
          <w:rFonts w:asciiTheme="minorHAnsi" w:hAnsiTheme="minorHAnsi" w:cs="Arial"/>
          <w:color w:val="auto"/>
          <w:sz w:val="22"/>
          <w:szCs w:val="22"/>
        </w:rPr>
      </w:pPr>
    </w:p>
    <w:p w:rsidR="007966B5" w:rsidRPr="00B11A85" w:rsidRDefault="007966B5" w:rsidP="00B11A85">
      <w:pPr>
        <w:pStyle w:val="ListParagraph"/>
        <w:numPr>
          <w:ilvl w:val="0"/>
          <w:numId w:val="6"/>
        </w:numPr>
        <w:spacing w:after="0" w:line="240" w:lineRule="auto"/>
        <w:rPr>
          <w:rFonts w:cs="Arial"/>
        </w:rPr>
      </w:pPr>
      <w:r w:rsidRPr="00B11A85">
        <w:rPr>
          <w:rFonts w:cs="Arial"/>
        </w:rPr>
        <w:t xml:space="preserve">Coordinate the Professional Development Programme for Industry practitioners, including workshops and masterclasses for professional practitioners, and the Arts Industry Card or promo initiative.  Liaise with external partners and providers to ensure smooth delivery of the workshop and masterclass series. </w:t>
      </w:r>
    </w:p>
    <w:p w:rsidR="007966B5" w:rsidRPr="00D674A5" w:rsidRDefault="007966B5" w:rsidP="007966B5">
      <w:pPr>
        <w:pStyle w:val="Body1"/>
        <w:rPr>
          <w:rFonts w:asciiTheme="minorHAnsi" w:hAnsiTheme="minorHAnsi" w:cs="Arial"/>
          <w:color w:val="auto"/>
          <w:sz w:val="22"/>
          <w:szCs w:val="22"/>
        </w:rPr>
      </w:pPr>
    </w:p>
    <w:p w:rsidR="007966B5" w:rsidRPr="00D674A5" w:rsidRDefault="007966B5" w:rsidP="00B11A85">
      <w:pPr>
        <w:pStyle w:val="Body1"/>
        <w:numPr>
          <w:ilvl w:val="0"/>
          <w:numId w:val="6"/>
        </w:numPr>
        <w:rPr>
          <w:rFonts w:asciiTheme="minorHAnsi" w:hAnsiTheme="minorHAnsi" w:cs="Arial"/>
          <w:color w:val="auto"/>
          <w:sz w:val="22"/>
          <w:szCs w:val="22"/>
        </w:rPr>
      </w:pPr>
      <w:r w:rsidRPr="00D674A5">
        <w:rPr>
          <w:rFonts w:asciiTheme="minorHAnsi" w:eastAsia="Helvetica" w:hAnsiTheme="minorHAnsi"/>
          <w:color w:val="auto"/>
          <w:sz w:val="22"/>
        </w:rPr>
        <w:t>Work with selected</w:t>
      </w:r>
      <w:r w:rsidRPr="00D674A5">
        <w:rPr>
          <w:rFonts w:asciiTheme="minorHAnsi" w:hAnsiTheme="minorHAnsi" w:cs="Arial"/>
          <w:color w:val="auto"/>
          <w:sz w:val="22"/>
          <w:szCs w:val="22"/>
        </w:rPr>
        <w:t xml:space="preserve"> artists in the overall Festival programme, in liaison with Programme Managers, to deliver creative learning and community outreach opportunities, including special schools</w:t>
      </w:r>
      <w:r w:rsidR="00C33D72" w:rsidRPr="00D674A5">
        <w:rPr>
          <w:rFonts w:asciiTheme="minorHAnsi" w:hAnsiTheme="minorHAnsi" w:cs="Arial"/>
          <w:color w:val="auto"/>
          <w:sz w:val="22"/>
          <w:szCs w:val="22"/>
        </w:rPr>
        <w:t>’</w:t>
      </w:r>
      <w:r w:rsidRPr="00D674A5">
        <w:rPr>
          <w:rFonts w:asciiTheme="minorHAnsi" w:hAnsiTheme="minorHAnsi" w:cs="Arial"/>
          <w:color w:val="auto"/>
          <w:sz w:val="22"/>
          <w:szCs w:val="22"/>
        </w:rPr>
        <w:t xml:space="preserve"> showings and workshops.</w:t>
      </w:r>
    </w:p>
    <w:p w:rsidR="007966B5" w:rsidRPr="00D674A5" w:rsidRDefault="007966B5" w:rsidP="007966B5">
      <w:pPr>
        <w:pStyle w:val="Body1"/>
        <w:ind w:left="1080"/>
        <w:rPr>
          <w:rFonts w:asciiTheme="minorHAnsi" w:hAnsiTheme="minorHAnsi" w:cs="Arial"/>
          <w:color w:val="auto"/>
          <w:sz w:val="22"/>
          <w:szCs w:val="22"/>
        </w:rPr>
      </w:pPr>
    </w:p>
    <w:p w:rsidR="007966B5" w:rsidRPr="00D674A5" w:rsidRDefault="007966B5" w:rsidP="00B11A85">
      <w:pPr>
        <w:pStyle w:val="Body1"/>
        <w:numPr>
          <w:ilvl w:val="0"/>
          <w:numId w:val="6"/>
        </w:numPr>
        <w:rPr>
          <w:rFonts w:asciiTheme="minorHAnsi" w:hAnsiTheme="minorHAnsi" w:cs="Arial"/>
          <w:color w:val="auto"/>
          <w:sz w:val="22"/>
          <w:szCs w:val="22"/>
        </w:rPr>
      </w:pPr>
      <w:r w:rsidRPr="00D674A5">
        <w:rPr>
          <w:rFonts w:asciiTheme="minorHAnsi" w:hAnsiTheme="minorHAnsi" w:cs="Arial"/>
          <w:color w:val="auto"/>
          <w:sz w:val="22"/>
          <w:szCs w:val="22"/>
        </w:rPr>
        <w:t xml:space="preserve">Coordinate community engagement initiatives, such as the Pay What You Can initiative, community projects or regional touring, and liaise with companies and community groups to promote and coordinate these initiatives. </w:t>
      </w:r>
    </w:p>
    <w:p w:rsidR="007966B5" w:rsidRPr="00D674A5" w:rsidRDefault="007966B5" w:rsidP="007966B5">
      <w:pPr>
        <w:pStyle w:val="ListParagraph"/>
        <w:rPr>
          <w:rFonts w:cs="Arial"/>
        </w:rPr>
      </w:pPr>
    </w:p>
    <w:p w:rsidR="007966B5" w:rsidRPr="00D674A5" w:rsidRDefault="007966B5" w:rsidP="00B11A85">
      <w:pPr>
        <w:pStyle w:val="ListParagraph"/>
        <w:numPr>
          <w:ilvl w:val="0"/>
          <w:numId w:val="6"/>
        </w:numPr>
        <w:spacing w:after="0" w:line="240" w:lineRule="auto"/>
        <w:contextualSpacing w:val="0"/>
        <w:rPr>
          <w:rFonts w:cs="Arial"/>
        </w:rPr>
      </w:pPr>
      <w:r w:rsidRPr="00D674A5">
        <w:rPr>
          <w:rFonts w:eastAsia="Helvetica"/>
        </w:rPr>
        <w:t xml:space="preserve">Assist the Programme and Access Coordinator with planning and delivery of the </w:t>
      </w:r>
      <w:r w:rsidRPr="00D674A5">
        <w:rPr>
          <w:rFonts w:cs="Arial"/>
        </w:rPr>
        <w:t>Accessibility Programme, including signed, audio described and relaxed performances.</w:t>
      </w:r>
    </w:p>
    <w:p w:rsidR="007966B5" w:rsidRPr="00D674A5" w:rsidRDefault="007966B5" w:rsidP="007966B5">
      <w:pPr>
        <w:rPr>
          <w:rFonts w:cs="Arial"/>
        </w:rPr>
      </w:pPr>
    </w:p>
    <w:p w:rsidR="007966B5" w:rsidRPr="00D674A5" w:rsidRDefault="007966B5" w:rsidP="00B11A85">
      <w:pPr>
        <w:pStyle w:val="ListParagraph"/>
        <w:numPr>
          <w:ilvl w:val="0"/>
          <w:numId w:val="6"/>
        </w:numPr>
        <w:spacing w:after="0" w:line="240" w:lineRule="auto"/>
        <w:contextualSpacing w:val="0"/>
        <w:rPr>
          <w:rFonts w:cs="Arial"/>
        </w:rPr>
      </w:pPr>
      <w:r w:rsidRPr="00D674A5">
        <w:rPr>
          <w:rFonts w:eastAsia="Helvetica" w:cs="Arial"/>
        </w:rPr>
        <w:t xml:space="preserve">Work as part of the Auckland Arts Festival programming team to contribute to the creation and delivery of the Festival programme. </w:t>
      </w:r>
      <w:r w:rsidRPr="00D674A5">
        <w:rPr>
          <w:lang w:eastAsia="en-NZ"/>
        </w:rPr>
        <w:t xml:space="preserve"> </w:t>
      </w:r>
    </w:p>
    <w:p w:rsidR="007966B5" w:rsidRPr="00D674A5" w:rsidRDefault="007966B5" w:rsidP="007966B5">
      <w:pPr>
        <w:ind w:left="720"/>
        <w:rPr>
          <w:rFonts w:cs="Arial"/>
        </w:rPr>
      </w:pPr>
    </w:p>
    <w:p w:rsidR="007966B5" w:rsidRPr="00B11A85" w:rsidRDefault="007966B5" w:rsidP="007966B5">
      <w:pPr>
        <w:tabs>
          <w:tab w:val="left" w:pos="-720"/>
          <w:tab w:val="left" w:pos="0"/>
        </w:tabs>
        <w:suppressAutoHyphens/>
        <w:rPr>
          <w:rFonts w:cs="Arial"/>
          <w:b/>
          <w:spacing w:val="-3"/>
          <w:sz w:val="16"/>
          <w:szCs w:val="16"/>
        </w:rPr>
      </w:pPr>
      <w:r w:rsidRPr="00D674A5">
        <w:rPr>
          <w:rFonts w:cs="Arial"/>
          <w:b/>
          <w:spacing w:val="-3"/>
        </w:rPr>
        <w:t>Administration and Financial</w:t>
      </w:r>
      <w:r w:rsidRPr="00D674A5">
        <w:rPr>
          <w:rFonts w:cs="Arial"/>
          <w:b/>
          <w:spacing w:val="-3"/>
        </w:rPr>
        <w:br/>
      </w:r>
    </w:p>
    <w:p w:rsidR="007966B5" w:rsidRPr="00D674A5" w:rsidRDefault="007966B5" w:rsidP="00B11A85">
      <w:pPr>
        <w:pStyle w:val="ListParagraph"/>
        <w:numPr>
          <w:ilvl w:val="0"/>
          <w:numId w:val="6"/>
        </w:numPr>
        <w:tabs>
          <w:tab w:val="left" w:pos="-720"/>
          <w:tab w:val="left" w:pos="0"/>
        </w:tabs>
        <w:suppressAutoHyphens/>
        <w:spacing w:after="0" w:line="240" w:lineRule="auto"/>
        <w:rPr>
          <w:rFonts w:eastAsia="Helvetica"/>
        </w:rPr>
      </w:pPr>
      <w:r w:rsidRPr="00D674A5">
        <w:rPr>
          <w:rFonts w:eastAsia="Helvetica"/>
        </w:rPr>
        <w:t xml:space="preserve">Work with the </w:t>
      </w:r>
      <w:r w:rsidRPr="00D674A5">
        <w:rPr>
          <w:rFonts w:cs="Arial"/>
        </w:rPr>
        <w:t xml:space="preserve">Head of Programming </w:t>
      </w:r>
      <w:r w:rsidRPr="00D674A5">
        <w:rPr>
          <w:rFonts w:eastAsia="Helvetica"/>
        </w:rPr>
        <w:t>to develop, manage and monitor creative learning and community engagement programme budgets. All budgets are to be signed off by the Chief Executive.</w:t>
      </w:r>
    </w:p>
    <w:p w:rsidR="007966B5" w:rsidRPr="00D674A5" w:rsidRDefault="007966B5" w:rsidP="007966B5">
      <w:pPr>
        <w:pStyle w:val="Body1"/>
        <w:rPr>
          <w:rFonts w:asciiTheme="minorHAnsi" w:hAnsiTheme="minorHAnsi"/>
          <w:color w:val="auto"/>
          <w:spacing w:val="-3"/>
          <w:sz w:val="22"/>
        </w:rPr>
      </w:pPr>
    </w:p>
    <w:p w:rsidR="007966B5" w:rsidRPr="00D674A5" w:rsidRDefault="007966B5" w:rsidP="00B11A85">
      <w:pPr>
        <w:pStyle w:val="Body1"/>
        <w:numPr>
          <w:ilvl w:val="0"/>
          <w:numId w:val="6"/>
        </w:numPr>
        <w:rPr>
          <w:rFonts w:asciiTheme="minorHAnsi" w:hAnsiTheme="minorHAnsi" w:cs="Arial"/>
          <w:color w:val="auto"/>
          <w:sz w:val="22"/>
          <w:szCs w:val="22"/>
        </w:rPr>
      </w:pPr>
      <w:r w:rsidRPr="00D674A5">
        <w:rPr>
          <w:rFonts w:asciiTheme="minorHAnsi" w:hAnsiTheme="minorHAnsi" w:cs="Arial"/>
          <w:color w:val="auto"/>
          <w:sz w:val="22"/>
          <w:szCs w:val="22"/>
        </w:rPr>
        <w:t xml:space="preserve">Ensure the accurate and timely processing of all school bookings, working with the Accounts team regarding schools invoicing and payments. </w:t>
      </w:r>
    </w:p>
    <w:p w:rsidR="009C6601" w:rsidRPr="00D674A5" w:rsidRDefault="009C6601" w:rsidP="009C6601">
      <w:pPr>
        <w:spacing w:after="0" w:line="240" w:lineRule="auto"/>
        <w:rPr>
          <w:rFonts w:eastAsiaTheme="minorHAnsi" w:cs="Arial"/>
          <w:lang w:eastAsia="en-US"/>
        </w:rPr>
      </w:pPr>
    </w:p>
    <w:p w:rsidR="007966B5" w:rsidRPr="00D674A5" w:rsidRDefault="007966B5" w:rsidP="00B11A85">
      <w:pPr>
        <w:pStyle w:val="ListParagraph"/>
        <w:numPr>
          <w:ilvl w:val="0"/>
          <w:numId w:val="6"/>
        </w:numPr>
        <w:spacing w:after="360" w:line="240" w:lineRule="auto"/>
        <w:rPr>
          <w:rFonts w:cs="Arial"/>
        </w:rPr>
      </w:pPr>
      <w:r w:rsidRPr="00D674A5">
        <w:rPr>
          <w:rFonts w:cs="Arial"/>
        </w:rPr>
        <w:t>Ensure the smooth allocation, confirmation and distribution of tickets to schools, working with the AAF Ticketing team.</w:t>
      </w:r>
    </w:p>
    <w:p w:rsidR="009C6601" w:rsidRPr="00D674A5" w:rsidRDefault="009C6601" w:rsidP="009C6601">
      <w:pPr>
        <w:pStyle w:val="ListParagraph"/>
        <w:rPr>
          <w:rFonts w:cs="Arial"/>
        </w:rPr>
      </w:pPr>
    </w:p>
    <w:p w:rsidR="009C6601" w:rsidRPr="00D674A5" w:rsidRDefault="007966B5" w:rsidP="00B11A85">
      <w:pPr>
        <w:pStyle w:val="ListParagraph"/>
        <w:numPr>
          <w:ilvl w:val="0"/>
          <w:numId w:val="6"/>
        </w:numPr>
        <w:spacing w:after="360" w:line="240" w:lineRule="auto"/>
        <w:rPr>
          <w:rFonts w:cs="Arial"/>
        </w:rPr>
      </w:pPr>
      <w:r w:rsidRPr="00D674A5">
        <w:rPr>
          <w:rFonts w:cs="Arial"/>
        </w:rPr>
        <w:t xml:space="preserve">Maintain up to date contacts for the education and community sector in AAF database. </w:t>
      </w:r>
    </w:p>
    <w:p w:rsidR="009C6601" w:rsidRPr="00D674A5" w:rsidRDefault="009C6601" w:rsidP="009C6601">
      <w:pPr>
        <w:pStyle w:val="ListParagraph"/>
        <w:rPr>
          <w:rFonts w:cs="Arial"/>
          <w:spacing w:val="-3"/>
        </w:rPr>
      </w:pPr>
    </w:p>
    <w:p w:rsidR="009C6601" w:rsidRPr="00D674A5" w:rsidRDefault="007966B5" w:rsidP="00B11A85">
      <w:pPr>
        <w:pStyle w:val="ListParagraph"/>
        <w:numPr>
          <w:ilvl w:val="0"/>
          <w:numId w:val="6"/>
        </w:numPr>
        <w:spacing w:after="360" w:line="240" w:lineRule="auto"/>
        <w:rPr>
          <w:rFonts w:cs="Arial"/>
        </w:rPr>
      </w:pPr>
      <w:r w:rsidRPr="00D674A5">
        <w:rPr>
          <w:rFonts w:cs="Arial"/>
          <w:spacing w:val="-3"/>
        </w:rPr>
        <w:t xml:space="preserve">Enter and maintain relevant information in Festival software DATAFEST as required. </w:t>
      </w:r>
    </w:p>
    <w:p w:rsidR="009C6601" w:rsidRPr="00D674A5" w:rsidRDefault="009C6601" w:rsidP="009C6601">
      <w:pPr>
        <w:pStyle w:val="ListParagraph"/>
        <w:rPr>
          <w:rFonts w:cs="Arial"/>
          <w:spacing w:val="-3"/>
        </w:rPr>
      </w:pPr>
    </w:p>
    <w:p w:rsidR="009C6601" w:rsidRPr="00D674A5" w:rsidRDefault="007966B5" w:rsidP="00B11A85">
      <w:pPr>
        <w:pStyle w:val="ListParagraph"/>
        <w:numPr>
          <w:ilvl w:val="0"/>
          <w:numId w:val="6"/>
        </w:numPr>
        <w:spacing w:after="360" w:line="240" w:lineRule="auto"/>
        <w:rPr>
          <w:rFonts w:cs="Arial"/>
        </w:rPr>
      </w:pPr>
      <w:r w:rsidRPr="00D674A5">
        <w:rPr>
          <w:rFonts w:cs="Arial"/>
          <w:spacing w:val="-3"/>
        </w:rPr>
        <w:t>All expenditure must be signed off by the Head of</w:t>
      </w:r>
      <w:r w:rsidR="009C6601" w:rsidRPr="00D674A5">
        <w:rPr>
          <w:rFonts w:cs="Arial"/>
          <w:spacing w:val="-3"/>
        </w:rPr>
        <w:t xml:space="preserve"> Programme prior to commitment.</w:t>
      </w:r>
    </w:p>
    <w:p w:rsidR="009C6601" w:rsidRPr="00D674A5" w:rsidRDefault="009C6601" w:rsidP="009C6601">
      <w:pPr>
        <w:pStyle w:val="ListParagraph"/>
        <w:rPr>
          <w:rFonts w:cs="Arial"/>
          <w:spacing w:val="-3"/>
        </w:rPr>
      </w:pPr>
    </w:p>
    <w:p w:rsidR="007966B5" w:rsidRPr="00D674A5" w:rsidRDefault="007966B5" w:rsidP="00B11A85">
      <w:pPr>
        <w:pStyle w:val="ListParagraph"/>
        <w:numPr>
          <w:ilvl w:val="0"/>
          <w:numId w:val="6"/>
        </w:numPr>
        <w:spacing w:after="360" w:line="240" w:lineRule="auto"/>
        <w:rPr>
          <w:rFonts w:cs="Arial"/>
        </w:rPr>
      </w:pPr>
      <w:r w:rsidRPr="00D674A5">
        <w:rPr>
          <w:rFonts w:cs="Arial"/>
          <w:spacing w:val="-3"/>
        </w:rPr>
        <w:t xml:space="preserve">Ensure all expenditure items have a Purchase Order raised. </w:t>
      </w:r>
    </w:p>
    <w:p w:rsidR="009C6601" w:rsidRPr="00D674A5" w:rsidRDefault="007966B5" w:rsidP="009C6601">
      <w:pPr>
        <w:suppressAutoHyphens/>
        <w:rPr>
          <w:rFonts w:cs="Arial"/>
          <w:spacing w:val="-3"/>
        </w:rPr>
      </w:pPr>
      <w:r w:rsidRPr="00D674A5">
        <w:rPr>
          <w:rFonts w:cs="Arial"/>
          <w:b/>
          <w:spacing w:val="-3"/>
        </w:rPr>
        <w:t>Marketing and Communications</w:t>
      </w:r>
      <w:r w:rsidRPr="00D674A5">
        <w:rPr>
          <w:rFonts w:cs="Arial"/>
          <w:b/>
          <w:spacing w:val="-3"/>
        </w:rPr>
        <w:br/>
      </w:r>
    </w:p>
    <w:p w:rsidR="009C6601" w:rsidRPr="00D674A5" w:rsidRDefault="007966B5" w:rsidP="00B11A85">
      <w:pPr>
        <w:pStyle w:val="ListParagraph"/>
        <w:numPr>
          <w:ilvl w:val="0"/>
          <w:numId w:val="6"/>
        </w:numPr>
        <w:suppressAutoHyphens/>
        <w:rPr>
          <w:rFonts w:cs="Arial"/>
          <w:spacing w:val="-3"/>
        </w:rPr>
      </w:pPr>
      <w:r w:rsidRPr="00D674A5">
        <w:rPr>
          <w:rFonts w:cs="Arial"/>
          <w:spacing w:val="-3"/>
        </w:rPr>
        <w:t xml:space="preserve">Work with the Marketing &amp; Communications Director and marketing staff to promote and market the creative learning and community engagement programme.  </w:t>
      </w:r>
    </w:p>
    <w:p w:rsidR="009C6601" w:rsidRPr="00D674A5" w:rsidRDefault="009C6601" w:rsidP="009C6601">
      <w:pPr>
        <w:pStyle w:val="ListParagraph"/>
        <w:suppressAutoHyphens/>
        <w:ind w:left="1080"/>
        <w:rPr>
          <w:rFonts w:cs="Arial"/>
          <w:spacing w:val="-3"/>
        </w:rPr>
      </w:pPr>
    </w:p>
    <w:p w:rsidR="009C6601" w:rsidRPr="00D674A5" w:rsidRDefault="007966B5" w:rsidP="00B11A85">
      <w:pPr>
        <w:pStyle w:val="ListParagraph"/>
        <w:numPr>
          <w:ilvl w:val="0"/>
          <w:numId w:val="6"/>
        </w:numPr>
        <w:suppressAutoHyphens/>
        <w:rPr>
          <w:rFonts w:cs="Arial"/>
          <w:spacing w:val="-3"/>
        </w:rPr>
      </w:pPr>
      <w:r w:rsidRPr="00D674A5">
        <w:rPr>
          <w:rFonts w:cs="Arial"/>
          <w:spacing w:val="-3"/>
        </w:rPr>
        <w:t>Provide copy where required on the creative learning and community engagement events to the marketing and communications team for preparation of the Festival’s programme brochure, other print materials and the website and assist with distribution of materials and press releases where required.</w:t>
      </w:r>
    </w:p>
    <w:p w:rsidR="009C6601" w:rsidRPr="00D674A5" w:rsidRDefault="009C6601" w:rsidP="009C6601">
      <w:pPr>
        <w:pStyle w:val="ListParagraph"/>
        <w:rPr>
          <w:rFonts w:cs="Arial"/>
          <w:spacing w:val="-3"/>
        </w:rPr>
      </w:pPr>
    </w:p>
    <w:p w:rsidR="007966B5" w:rsidRPr="00D674A5" w:rsidRDefault="007966B5" w:rsidP="00B11A85">
      <w:pPr>
        <w:pStyle w:val="ListParagraph"/>
        <w:numPr>
          <w:ilvl w:val="0"/>
          <w:numId w:val="6"/>
        </w:numPr>
        <w:suppressAutoHyphens/>
        <w:rPr>
          <w:rFonts w:cs="Arial"/>
          <w:spacing w:val="-3"/>
        </w:rPr>
      </w:pPr>
      <w:r w:rsidRPr="00D674A5">
        <w:rPr>
          <w:rFonts w:cs="Arial"/>
          <w:spacing w:val="-3"/>
        </w:rPr>
        <w:t>Source and write copy for curriculum-related resources and arrange the distribution to schools.</w:t>
      </w:r>
    </w:p>
    <w:p w:rsidR="009C6601" w:rsidRPr="00D674A5" w:rsidRDefault="007966B5" w:rsidP="009C6601">
      <w:pPr>
        <w:tabs>
          <w:tab w:val="left" w:pos="-720"/>
          <w:tab w:val="left" w:pos="0"/>
        </w:tabs>
        <w:suppressAutoHyphens/>
        <w:rPr>
          <w:rFonts w:cs="Arial"/>
          <w:b/>
          <w:spacing w:val="-3"/>
        </w:rPr>
      </w:pPr>
      <w:r w:rsidRPr="00D674A5">
        <w:rPr>
          <w:rFonts w:cs="Arial"/>
          <w:b/>
          <w:spacing w:val="-3"/>
        </w:rPr>
        <w:t>Sponsorship and Funding</w:t>
      </w:r>
      <w:r w:rsidRPr="00D674A5">
        <w:rPr>
          <w:rFonts w:cs="Arial"/>
          <w:b/>
          <w:spacing w:val="-3"/>
        </w:rPr>
        <w:br/>
      </w:r>
    </w:p>
    <w:p w:rsidR="007966B5" w:rsidRPr="00D674A5" w:rsidRDefault="007966B5" w:rsidP="00B11A85">
      <w:pPr>
        <w:pStyle w:val="ListParagraph"/>
        <w:numPr>
          <w:ilvl w:val="0"/>
          <w:numId w:val="6"/>
        </w:numPr>
        <w:tabs>
          <w:tab w:val="left" w:pos="-720"/>
          <w:tab w:val="left" w:pos="0"/>
        </w:tabs>
        <w:suppressAutoHyphens/>
        <w:rPr>
          <w:rFonts w:cs="Arial"/>
          <w:spacing w:val="-3"/>
        </w:rPr>
      </w:pPr>
      <w:r w:rsidRPr="00D674A5">
        <w:rPr>
          <w:rFonts w:cs="Arial"/>
          <w:spacing w:val="-3"/>
        </w:rPr>
        <w:t>Assist the Chief Executive and other relevant staff with funding applications and sponsorship proposals relevant to the Creative Learning and Community Engagement programme.</w:t>
      </w:r>
    </w:p>
    <w:p w:rsidR="007966B5" w:rsidRPr="00D674A5" w:rsidRDefault="007966B5" w:rsidP="007966B5">
      <w:pPr>
        <w:rPr>
          <w:rFonts w:cs="Arial"/>
          <w:b/>
        </w:rPr>
      </w:pPr>
      <w:r w:rsidRPr="00D674A5">
        <w:rPr>
          <w:rFonts w:cs="Arial"/>
          <w:b/>
        </w:rPr>
        <w:t>Reporting</w:t>
      </w:r>
      <w:r w:rsidRPr="00D674A5">
        <w:rPr>
          <w:rFonts w:cs="Arial"/>
          <w:b/>
        </w:rPr>
        <w:br/>
      </w:r>
    </w:p>
    <w:p w:rsidR="007966B5" w:rsidRPr="00D674A5" w:rsidRDefault="007966B5" w:rsidP="00B11A85">
      <w:pPr>
        <w:numPr>
          <w:ilvl w:val="0"/>
          <w:numId w:val="6"/>
        </w:numPr>
        <w:spacing w:after="0" w:line="240" w:lineRule="auto"/>
        <w:jc w:val="both"/>
        <w:rPr>
          <w:rFonts w:cs="Arial"/>
        </w:rPr>
      </w:pPr>
      <w:r w:rsidRPr="00D674A5">
        <w:rPr>
          <w:rFonts w:cs="Arial"/>
        </w:rPr>
        <w:t xml:space="preserve">Maintain an accurate record of the education and community programmes planned and actual audience attendances. </w:t>
      </w:r>
    </w:p>
    <w:p w:rsidR="007966B5" w:rsidRPr="00D674A5" w:rsidRDefault="007966B5" w:rsidP="009C6601">
      <w:pPr>
        <w:spacing w:line="240" w:lineRule="auto"/>
        <w:ind w:left="1080"/>
        <w:jc w:val="both"/>
        <w:rPr>
          <w:rFonts w:cs="Arial"/>
        </w:rPr>
      </w:pPr>
    </w:p>
    <w:p w:rsidR="007966B5" w:rsidRPr="00D674A5" w:rsidRDefault="007966B5" w:rsidP="00B11A85">
      <w:pPr>
        <w:numPr>
          <w:ilvl w:val="0"/>
          <w:numId w:val="6"/>
        </w:numPr>
        <w:spacing w:after="0" w:line="240" w:lineRule="auto"/>
        <w:jc w:val="both"/>
        <w:rPr>
          <w:rFonts w:cs="Arial"/>
        </w:rPr>
      </w:pPr>
      <w:r w:rsidRPr="00D674A5">
        <w:rPr>
          <w:rFonts w:cs="Arial"/>
        </w:rPr>
        <w:t xml:space="preserve">Provide the Head of Programming, CEO and Artistic Director with a regular report on </w:t>
      </w:r>
      <w:proofErr w:type="gramStart"/>
      <w:r w:rsidRPr="00D674A5">
        <w:rPr>
          <w:rFonts w:cs="Arial"/>
        </w:rPr>
        <w:t>schools</w:t>
      </w:r>
      <w:proofErr w:type="gramEnd"/>
      <w:r w:rsidRPr="00D674A5">
        <w:rPr>
          <w:rFonts w:cs="Arial"/>
        </w:rPr>
        <w:t xml:space="preserve"> bookings, ticket numbers and revenue. </w:t>
      </w:r>
    </w:p>
    <w:p w:rsidR="007966B5" w:rsidRPr="00D674A5" w:rsidRDefault="007966B5" w:rsidP="009C6601">
      <w:pPr>
        <w:spacing w:line="240" w:lineRule="auto"/>
        <w:ind w:left="720"/>
        <w:jc w:val="both"/>
        <w:rPr>
          <w:rFonts w:cs="Arial"/>
        </w:rPr>
      </w:pPr>
    </w:p>
    <w:p w:rsidR="007966B5" w:rsidRPr="00D674A5" w:rsidRDefault="007966B5" w:rsidP="00B11A85">
      <w:pPr>
        <w:pStyle w:val="Body1"/>
        <w:numPr>
          <w:ilvl w:val="0"/>
          <w:numId w:val="6"/>
        </w:numPr>
        <w:rPr>
          <w:rFonts w:asciiTheme="minorHAnsi" w:hAnsiTheme="minorHAnsi"/>
          <w:color w:val="auto"/>
          <w:spacing w:val="-3"/>
          <w:sz w:val="22"/>
        </w:rPr>
      </w:pPr>
      <w:r w:rsidRPr="00D674A5">
        <w:rPr>
          <w:rFonts w:asciiTheme="minorHAnsi" w:eastAsia="Helvetica" w:hAnsiTheme="minorHAnsi"/>
          <w:color w:val="auto"/>
          <w:sz w:val="22"/>
        </w:rPr>
        <w:lastRenderedPageBreak/>
        <w:t>P</w:t>
      </w:r>
      <w:r w:rsidRPr="00D674A5">
        <w:rPr>
          <w:rFonts w:asciiTheme="minorHAnsi" w:hAnsiTheme="minorHAnsi"/>
          <w:color w:val="auto"/>
          <w:spacing w:val="-3"/>
          <w:sz w:val="22"/>
        </w:rPr>
        <w:t>rovide the Head of Programming with regular reports on bookings and expenditure, both committed and actual, for the creative learning and community engagement programme.</w:t>
      </w:r>
    </w:p>
    <w:p w:rsidR="007966B5" w:rsidRPr="00D674A5" w:rsidRDefault="007966B5" w:rsidP="009C6601">
      <w:pPr>
        <w:spacing w:line="240" w:lineRule="auto"/>
        <w:ind w:left="360"/>
        <w:jc w:val="both"/>
        <w:rPr>
          <w:rFonts w:cs="Arial"/>
        </w:rPr>
      </w:pPr>
    </w:p>
    <w:p w:rsidR="007966B5" w:rsidRPr="00D674A5" w:rsidRDefault="007966B5" w:rsidP="00B11A85">
      <w:pPr>
        <w:numPr>
          <w:ilvl w:val="0"/>
          <w:numId w:val="6"/>
        </w:numPr>
        <w:tabs>
          <w:tab w:val="left" w:pos="-720"/>
          <w:tab w:val="left" w:pos="0"/>
        </w:tabs>
        <w:suppressAutoHyphens/>
        <w:spacing w:after="0" w:line="240" w:lineRule="auto"/>
        <w:rPr>
          <w:rFonts w:cs="Arial"/>
          <w:spacing w:val="-3"/>
        </w:rPr>
      </w:pPr>
      <w:r w:rsidRPr="00D674A5">
        <w:rPr>
          <w:rFonts w:cs="Arial"/>
          <w:spacing w:val="-3"/>
        </w:rPr>
        <w:t>Provide the Head of Programming, on completion of the Festival, with a comprehensive report, including an assessment of how well the creative learning and engagement programme was delivered and received, attendances, revenue and expenditure, the strengths and weaknesses of the programme, and recommendations for the future.</w:t>
      </w:r>
    </w:p>
    <w:p w:rsidR="007966B5" w:rsidRPr="00D674A5" w:rsidRDefault="007966B5" w:rsidP="007966B5">
      <w:pPr>
        <w:tabs>
          <w:tab w:val="left" w:pos="-720"/>
          <w:tab w:val="left" w:pos="0"/>
        </w:tabs>
        <w:suppressAutoHyphens/>
        <w:jc w:val="both"/>
        <w:rPr>
          <w:rFonts w:cs="Arial"/>
          <w:spacing w:val="-3"/>
        </w:rPr>
      </w:pPr>
    </w:p>
    <w:p w:rsidR="007966B5" w:rsidRPr="00D674A5" w:rsidRDefault="007966B5" w:rsidP="007966B5">
      <w:pPr>
        <w:tabs>
          <w:tab w:val="left" w:pos="-720"/>
          <w:tab w:val="left" w:pos="0"/>
        </w:tabs>
        <w:suppressAutoHyphens/>
        <w:jc w:val="both"/>
        <w:rPr>
          <w:rFonts w:cs="Arial"/>
          <w:b/>
          <w:spacing w:val="-3"/>
        </w:rPr>
      </w:pPr>
      <w:r w:rsidRPr="00D674A5">
        <w:rPr>
          <w:rFonts w:cs="Arial"/>
          <w:b/>
          <w:spacing w:val="-3"/>
        </w:rPr>
        <w:t>General</w:t>
      </w:r>
      <w:r w:rsidRPr="00D674A5">
        <w:rPr>
          <w:rFonts w:cs="Arial"/>
          <w:b/>
          <w:spacing w:val="-3"/>
        </w:rPr>
        <w:br/>
      </w:r>
    </w:p>
    <w:p w:rsidR="007966B5" w:rsidRPr="00D674A5" w:rsidRDefault="007966B5" w:rsidP="00B11A85">
      <w:pPr>
        <w:numPr>
          <w:ilvl w:val="0"/>
          <w:numId w:val="6"/>
        </w:numPr>
        <w:tabs>
          <w:tab w:val="left" w:pos="-720"/>
          <w:tab w:val="left" w:pos="0"/>
        </w:tabs>
        <w:suppressAutoHyphens/>
        <w:spacing w:after="0" w:line="240" w:lineRule="auto"/>
        <w:rPr>
          <w:rFonts w:cs="Arial"/>
          <w:spacing w:val="-3"/>
        </w:rPr>
      </w:pPr>
      <w:r w:rsidRPr="00D674A5">
        <w:rPr>
          <w:rFonts w:cs="Arial"/>
          <w:spacing w:val="-3"/>
        </w:rPr>
        <w:t>Supervise volunteers and interns as required, in line with Festival policies and procedures.</w:t>
      </w:r>
      <w:r w:rsidRPr="00D674A5">
        <w:rPr>
          <w:rFonts w:cs="Arial"/>
          <w:spacing w:val="-3"/>
        </w:rPr>
        <w:br/>
      </w:r>
    </w:p>
    <w:p w:rsidR="007966B5" w:rsidRPr="00D674A5" w:rsidRDefault="007966B5" w:rsidP="00B11A85">
      <w:pPr>
        <w:numPr>
          <w:ilvl w:val="0"/>
          <w:numId w:val="6"/>
        </w:numPr>
        <w:tabs>
          <w:tab w:val="left" w:pos="-720"/>
          <w:tab w:val="left" w:pos="360"/>
        </w:tabs>
        <w:suppressAutoHyphens/>
        <w:spacing w:after="0" w:line="240" w:lineRule="auto"/>
        <w:jc w:val="both"/>
        <w:rPr>
          <w:rFonts w:cs="Arial"/>
          <w:spacing w:val="-3"/>
        </w:rPr>
      </w:pPr>
      <w:r w:rsidRPr="00D674A5">
        <w:rPr>
          <w:rFonts w:cs="Arial"/>
          <w:spacing w:val="-3"/>
        </w:rPr>
        <w:t>Other duties as required</w:t>
      </w:r>
    </w:p>
    <w:p w:rsidR="007966B5" w:rsidRPr="00D674A5" w:rsidRDefault="007966B5" w:rsidP="007966B5">
      <w:pPr>
        <w:tabs>
          <w:tab w:val="left" w:pos="-720"/>
        </w:tabs>
        <w:suppressAutoHyphens/>
        <w:ind w:left="720"/>
        <w:jc w:val="both"/>
        <w:rPr>
          <w:rFonts w:cs="Arial"/>
          <w:spacing w:val="-3"/>
        </w:rPr>
      </w:pPr>
    </w:p>
    <w:p w:rsidR="007966B5" w:rsidRPr="00D674A5" w:rsidRDefault="007966B5" w:rsidP="00E4198B">
      <w:pPr>
        <w:tabs>
          <w:tab w:val="left" w:pos="-720"/>
        </w:tabs>
        <w:suppressAutoHyphens/>
        <w:jc w:val="both"/>
        <w:rPr>
          <w:rFonts w:cs="Arial"/>
          <w:b/>
          <w:spacing w:val="-3"/>
        </w:rPr>
      </w:pPr>
      <w:r w:rsidRPr="00D674A5">
        <w:rPr>
          <w:rFonts w:cs="Arial"/>
          <w:b/>
          <w:spacing w:val="-3"/>
        </w:rPr>
        <w:t>Applications</w:t>
      </w:r>
    </w:p>
    <w:p w:rsidR="00A81AD5" w:rsidRPr="00D674A5" w:rsidRDefault="007966B5" w:rsidP="00A81AD5">
      <w:pPr>
        <w:rPr>
          <w:rFonts w:eastAsiaTheme="minorHAnsi"/>
        </w:rPr>
      </w:pPr>
      <w:r w:rsidRPr="00B11A85">
        <w:t xml:space="preserve">Applications to </w:t>
      </w:r>
      <w:hyperlink r:id="rId7" w:history="1">
        <w:r w:rsidRPr="00B11A85">
          <w:rPr>
            <w:rStyle w:val="Hyperlink"/>
            <w:color w:val="auto"/>
            <w:u w:val="none"/>
          </w:rPr>
          <w:t>hr@aaf.co.nz</w:t>
        </w:r>
      </w:hyperlink>
      <w:r w:rsidR="00B11A85" w:rsidRPr="00B11A85">
        <w:t xml:space="preserve"> by 16 August</w:t>
      </w:r>
      <w:r w:rsidR="00B11A85">
        <w:t xml:space="preserve">.  </w:t>
      </w:r>
      <w:r w:rsidR="00A81AD5" w:rsidRPr="00D674A5">
        <w:t>Only applicants with the right to work in NZ may apply</w:t>
      </w:r>
      <w:r w:rsidR="00B11A85">
        <w:t>.</w:t>
      </w:r>
      <w:bookmarkStart w:id="0" w:name="_GoBack"/>
      <w:bookmarkEnd w:id="0"/>
    </w:p>
    <w:p w:rsidR="00A81AD5" w:rsidRPr="00D674A5" w:rsidRDefault="00A81AD5" w:rsidP="007966B5">
      <w:pPr>
        <w:rPr>
          <w:u w:val="single"/>
        </w:rPr>
      </w:pPr>
    </w:p>
    <w:p w:rsidR="003E12C0" w:rsidRPr="00D674A5" w:rsidRDefault="003E12C0" w:rsidP="00D80578"/>
    <w:sectPr w:rsidR="003E12C0" w:rsidRPr="00D674A5" w:rsidSect="00354209">
      <w:headerReference w:type="first" r:id="rId8"/>
      <w:pgSz w:w="11906" w:h="16838"/>
      <w:pgMar w:top="1440" w:right="2438" w:bottom="1440" w:left="1440" w:header="5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6497" w:rsidRDefault="00006497" w:rsidP="005373F3">
      <w:pPr>
        <w:spacing w:after="0" w:line="240" w:lineRule="auto"/>
      </w:pPr>
      <w:r>
        <w:separator/>
      </w:r>
    </w:p>
  </w:endnote>
  <w:endnote w:type="continuationSeparator" w:id="0">
    <w:p w:rsidR="00006497" w:rsidRDefault="00006497" w:rsidP="005373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ヒラギノ角ゴ Pro W3">
    <w:charset w:val="00"/>
    <w:family w:val="roman"/>
    <w:pitch w:val="default"/>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6497" w:rsidRDefault="00006497" w:rsidP="005373F3">
      <w:pPr>
        <w:spacing w:after="0" w:line="240" w:lineRule="auto"/>
      </w:pPr>
      <w:r>
        <w:separator/>
      </w:r>
    </w:p>
  </w:footnote>
  <w:footnote w:type="continuationSeparator" w:id="0">
    <w:p w:rsidR="00006497" w:rsidRDefault="00006497" w:rsidP="005373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209" w:rsidRDefault="00354209" w:rsidP="00354209">
    <w:pPr>
      <w:pStyle w:val="Header"/>
    </w:pPr>
    <w:r>
      <w:rPr>
        <w:noProof/>
      </w:rPr>
      <w:drawing>
        <wp:anchor distT="0" distB="0" distL="114300" distR="114300" simplePos="0" relativeHeight="251660288" behindDoc="1" locked="1" layoutInCell="1" allowOverlap="1" wp14:anchorId="5C71F257" wp14:editId="1A6AE067">
          <wp:simplePos x="0" y="0"/>
          <wp:positionH relativeFrom="column">
            <wp:posOffset>4011295</wp:posOffset>
          </wp:positionH>
          <wp:positionV relativeFrom="paragraph">
            <wp:posOffset>170180</wp:posOffset>
          </wp:positionV>
          <wp:extent cx="2476500" cy="762635"/>
          <wp:effectExtent l="0" t="0" r="0" b="0"/>
          <wp:wrapTight wrapText="bothSides">
            <wp:wrapPolygon edited="0">
              <wp:start x="0" y="0"/>
              <wp:lineTo x="0" y="21042"/>
              <wp:lineTo x="21434" y="21042"/>
              <wp:lineTo x="2143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6500" cy="762635"/>
                  </a:xfrm>
                  <a:prstGeom prst="rect">
                    <a:avLst/>
                  </a:prstGeom>
                  <a:noFill/>
                </pic:spPr>
              </pic:pic>
            </a:graphicData>
          </a:graphic>
          <wp14:sizeRelH relativeFrom="margin">
            <wp14:pctWidth>0</wp14:pctWidth>
          </wp14:sizeRelH>
          <wp14:sizeRelV relativeFrom="margin">
            <wp14:pctHeight>0</wp14:pctHeight>
          </wp14:sizeRelV>
        </wp:anchor>
      </w:drawing>
    </w:r>
  </w:p>
  <w:p w:rsidR="00354209" w:rsidRDefault="00354209" w:rsidP="00354209">
    <w:pPr>
      <w:pStyle w:val="Header"/>
    </w:pPr>
  </w:p>
  <w:p w:rsidR="00354209" w:rsidRDefault="00E63A0A">
    <w:pPr>
      <w:pStyle w:val="Header"/>
    </w:pPr>
    <w:r>
      <w:rPr>
        <w:noProof/>
      </w:rPr>
      <w:drawing>
        <wp:anchor distT="0" distB="0" distL="114300" distR="114300" simplePos="0" relativeHeight="251659264" behindDoc="1" locked="0" layoutInCell="1" allowOverlap="1" wp14:anchorId="69CAA16C" wp14:editId="1D9FA46C">
          <wp:simplePos x="0" y="0"/>
          <wp:positionH relativeFrom="column">
            <wp:posOffset>3702050</wp:posOffset>
          </wp:positionH>
          <wp:positionV relativeFrom="paragraph">
            <wp:posOffset>2790190</wp:posOffset>
          </wp:positionV>
          <wp:extent cx="4387850" cy="952500"/>
          <wp:effectExtent l="3175"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ertical_Black_AAF18.jpg"/>
                  <pic:cNvPicPr/>
                </pic:nvPicPr>
                <pic:blipFill>
                  <a:blip r:embed="rId2">
                    <a:extLst>
                      <a:ext uri="{28A0092B-C50C-407E-A947-70E740481C1C}">
                        <a14:useLocalDpi xmlns:a14="http://schemas.microsoft.com/office/drawing/2010/main" val="0"/>
                      </a:ext>
                    </a:extLst>
                  </a:blip>
                  <a:stretch>
                    <a:fillRect/>
                  </a:stretch>
                </pic:blipFill>
                <pic:spPr>
                  <a:xfrm rot="16200000">
                    <a:off x="0" y="0"/>
                    <a:ext cx="4387850" cy="9525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B5CA4"/>
    <w:multiLevelType w:val="hybridMultilevel"/>
    <w:tmpl w:val="75887FA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121E36F3"/>
    <w:multiLevelType w:val="hybridMultilevel"/>
    <w:tmpl w:val="91388FE2"/>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2" w15:restartNumberingAfterBreak="0">
    <w:nsid w:val="36C312A5"/>
    <w:multiLevelType w:val="hybridMultilevel"/>
    <w:tmpl w:val="F0A8E002"/>
    <w:lvl w:ilvl="0" w:tplc="14090001">
      <w:start w:val="1"/>
      <w:numFmt w:val="bullet"/>
      <w:lvlText w:val=""/>
      <w:lvlJc w:val="left"/>
      <w:pPr>
        <w:ind w:left="1440" w:hanging="360"/>
      </w:pPr>
      <w:rPr>
        <w:rFonts w:ascii="Symbol" w:hAnsi="Symbol" w:hint="default"/>
      </w:rPr>
    </w:lvl>
    <w:lvl w:ilvl="1" w:tplc="14090003">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3" w15:restartNumberingAfterBreak="0">
    <w:nsid w:val="39930160"/>
    <w:multiLevelType w:val="hybridMultilevel"/>
    <w:tmpl w:val="FF62E986"/>
    <w:lvl w:ilvl="0" w:tplc="942E0FA8">
      <w:start w:val="1"/>
      <w:numFmt w:val="decimal"/>
      <w:lvlText w:val="%1."/>
      <w:lvlJc w:val="left"/>
      <w:pPr>
        <w:ind w:left="720" w:hanging="360"/>
      </w:pPr>
      <w:rPr>
        <w:rFonts w:eastAsiaTheme="minorEastAsia" w:cs="Arial" w:hint="default"/>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43DF0B73"/>
    <w:multiLevelType w:val="hybridMultilevel"/>
    <w:tmpl w:val="FB9899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5EA5232C"/>
    <w:multiLevelType w:val="hybridMultilevel"/>
    <w:tmpl w:val="05C6E56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6E8C50E4"/>
    <w:multiLevelType w:val="hybridMultilevel"/>
    <w:tmpl w:val="7F80D522"/>
    <w:lvl w:ilvl="0" w:tplc="1990F3EE">
      <w:start w:val="1"/>
      <w:numFmt w:val="decimal"/>
      <w:lvlText w:val="%1."/>
      <w:lvlJc w:val="left"/>
      <w:pPr>
        <w:ind w:left="1080" w:hanging="360"/>
      </w:pPr>
      <w:rPr>
        <w:rFonts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7" w15:restartNumberingAfterBreak="0">
    <w:nsid w:val="6F4D1B10"/>
    <w:multiLevelType w:val="hybridMultilevel"/>
    <w:tmpl w:val="EE76D100"/>
    <w:lvl w:ilvl="0" w:tplc="8CB819F4">
      <w:start w:val="1"/>
      <w:numFmt w:val="bullet"/>
      <w:lvlText w:val="•"/>
      <w:lvlJc w:val="left"/>
      <w:pPr>
        <w:tabs>
          <w:tab w:val="num" w:pos="360"/>
        </w:tabs>
        <w:ind w:left="360" w:hanging="360"/>
      </w:pPr>
      <w:rPr>
        <w:rFonts w:ascii="Arial" w:hAnsi="Arial" w:hint="default"/>
      </w:rPr>
    </w:lvl>
    <w:lvl w:ilvl="1" w:tplc="1548B17C" w:tentative="1">
      <w:start w:val="1"/>
      <w:numFmt w:val="bullet"/>
      <w:lvlText w:val="•"/>
      <w:lvlJc w:val="left"/>
      <w:pPr>
        <w:tabs>
          <w:tab w:val="num" w:pos="1080"/>
        </w:tabs>
        <w:ind w:left="1080" w:hanging="360"/>
      </w:pPr>
      <w:rPr>
        <w:rFonts w:ascii="Arial" w:hAnsi="Arial" w:hint="default"/>
      </w:rPr>
    </w:lvl>
    <w:lvl w:ilvl="2" w:tplc="8E76C29E" w:tentative="1">
      <w:start w:val="1"/>
      <w:numFmt w:val="bullet"/>
      <w:lvlText w:val="•"/>
      <w:lvlJc w:val="left"/>
      <w:pPr>
        <w:tabs>
          <w:tab w:val="num" w:pos="1800"/>
        </w:tabs>
        <w:ind w:left="1800" w:hanging="360"/>
      </w:pPr>
      <w:rPr>
        <w:rFonts w:ascii="Arial" w:hAnsi="Arial" w:hint="default"/>
      </w:rPr>
    </w:lvl>
    <w:lvl w:ilvl="3" w:tplc="D2B63924" w:tentative="1">
      <w:start w:val="1"/>
      <w:numFmt w:val="bullet"/>
      <w:lvlText w:val="•"/>
      <w:lvlJc w:val="left"/>
      <w:pPr>
        <w:tabs>
          <w:tab w:val="num" w:pos="2520"/>
        </w:tabs>
        <w:ind w:left="2520" w:hanging="360"/>
      </w:pPr>
      <w:rPr>
        <w:rFonts w:ascii="Arial" w:hAnsi="Arial" w:hint="default"/>
      </w:rPr>
    </w:lvl>
    <w:lvl w:ilvl="4" w:tplc="8390CFF0" w:tentative="1">
      <w:start w:val="1"/>
      <w:numFmt w:val="bullet"/>
      <w:lvlText w:val="•"/>
      <w:lvlJc w:val="left"/>
      <w:pPr>
        <w:tabs>
          <w:tab w:val="num" w:pos="3240"/>
        </w:tabs>
        <w:ind w:left="3240" w:hanging="360"/>
      </w:pPr>
      <w:rPr>
        <w:rFonts w:ascii="Arial" w:hAnsi="Arial" w:hint="default"/>
      </w:rPr>
    </w:lvl>
    <w:lvl w:ilvl="5" w:tplc="E6F258CA" w:tentative="1">
      <w:start w:val="1"/>
      <w:numFmt w:val="bullet"/>
      <w:lvlText w:val="•"/>
      <w:lvlJc w:val="left"/>
      <w:pPr>
        <w:tabs>
          <w:tab w:val="num" w:pos="3960"/>
        </w:tabs>
        <w:ind w:left="3960" w:hanging="360"/>
      </w:pPr>
      <w:rPr>
        <w:rFonts w:ascii="Arial" w:hAnsi="Arial" w:hint="default"/>
      </w:rPr>
    </w:lvl>
    <w:lvl w:ilvl="6" w:tplc="B02042E6" w:tentative="1">
      <w:start w:val="1"/>
      <w:numFmt w:val="bullet"/>
      <w:lvlText w:val="•"/>
      <w:lvlJc w:val="left"/>
      <w:pPr>
        <w:tabs>
          <w:tab w:val="num" w:pos="4680"/>
        </w:tabs>
        <w:ind w:left="4680" w:hanging="360"/>
      </w:pPr>
      <w:rPr>
        <w:rFonts w:ascii="Arial" w:hAnsi="Arial" w:hint="default"/>
      </w:rPr>
    </w:lvl>
    <w:lvl w:ilvl="7" w:tplc="D68AF5FC" w:tentative="1">
      <w:start w:val="1"/>
      <w:numFmt w:val="bullet"/>
      <w:lvlText w:val="•"/>
      <w:lvlJc w:val="left"/>
      <w:pPr>
        <w:tabs>
          <w:tab w:val="num" w:pos="5400"/>
        </w:tabs>
        <w:ind w:left="5400" w:hanging="360"/>
      </w:pPr>
      <w:rPr>
        <w:rFonts w:ascii="Arial" w:hAnsi="Arial" w:hint="default"/>
      </w:rPr>
    </w:lvl>
    <w:lvl w:ilvl="8" w:tplc="83445D4C" w:tentative="1">
      <w:start w:val="1"/>
      <w:numFmt w:val="bullet"/>
      <w:lvlText w:val="•"/>
      <w:lvlJc w:val="left"/>
      <w:pPr>
        <w:tabs>
          <w:tab w:val="num" w:pos="6120"/>
        </w:tabs>
        <w:ind w:left="6120" w:hanging="360"/>
      </w:pPr>
      <w:rPr>
        <w:rFonts w:ascii="Arial" w:hAnsi="Arial" w:hint="default"/>
      </w:rPr>
    </w:lvl>
  </w:abstractNum>
  <w:num w:numId="1">
    <w:abstractNumId w:val="7"/>
  </w:num>
  <w:num w:numId="2">
    <w:abstractNumId w:val="6"/>
  </w:num>
  <w:num w:numId="3">
    <w:abstractNumId w:val="0"/>
  </w:num>
  <w:num w:numId="4">
    <w:abstractNumId w:val="4"/>
  </w:num>
  <w:num w:numId="5">
    <w:abstractNumId w:val="1"/>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3F3"/>
    <w:rsid w:val="00006497"/>
    <w:rsid w:val="00094420"/>
    <w:rsid w:val="00187051"/>
    <w:rsid w:val="0025267F"/>
    <w:rsid w:val="00354209"/>
    <w:rsid w:val="003E12C0"/>
    <w:rsid w:val="00437126"/>
    <w:rsid w:val="00465559"/>
    <w:rsid w:val="004A63FF"/>
    <w:rsid w:val="004E57F6"/>
    <w:rsid w:val="004F3880"/>
    <w:rsid w:val="005373F3"/>
    <w:rsid w:val="00635FE6"/>
    <w:rsid w:val="006C058F"/>
    <w:rsid w:val="006E306E"/>
    <w:rsid w:val="00724A6F"/>
    <w:rsid w:val="007966B5"/>
    <w:rsid w:val="008B3C48"/>
    <w:rsid w:val="008D7919"/>
    <w:rsid w:val="009A7903"/>
    <w:rsid w:val="009C6601"/>
    <w:rsid w:val="00A1285B"/>
    <w:rsid w:val="00A73AFA"/>
    <w:rsid w:val="00A81AD5"/>
    <w:rsid w:val="00A84F29"/>
    <w:rsid w:val="00B11A85"/>
    <w:rsid w:val="00B64FBB"/>
    <w:rsid w:val="00C14F20"/>
    <w:rsid w:val="00C163DF"/>
    <w:rsid w:val="00C20503"/>
    <w:rsid w:val="00C25AD0"/>
    <w:rsid w:val="00C33D72"/>
    <w:rsid w:val="00C70C40"/>
    <w:rsid w:val="00C92811"/>
    <w:rsid w:val="00CC5F97"/>
    <w:rsid w:val="00CD0898"/>
    <w:rsid w:val="00D674A5"/>
    <w:rsid w:val="00D80578"/>
    <w:rsid w:val="00E1020A"/>
    <w:rsid w:val="00E1604F"/>
    <w:rsid w:val="00E4198B"/>
    <w:rsid w:val="00E41C74"/>
    <w:rsid w:val="00E63A0A"/>
    <w:rsid w:val="00F70146"/>
    <w:rsid w:val="00FF1D4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5139C"/>
  <w15:chartTrackingRefBased/>
  <w15:docId w15:val="{0CAFBBBC-FDC9-4F77-B917-37825DB1B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73F3"/>
    <w:pPr>
      <w:spacing w:after="200" w:line="276" w:lineRule="auto"/>
    </w:pPr>
    <w:rPr>
      <w:rFonts w:eastAsiaTheme="minorEastAsia"/>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373F3"/>
    <w:pPr>
      <w:tabs>
        <w:tab w:val="center" w:pos="4513"/>
        <w:tab w:val="right" w:pos="9026"/>
      </w:tabs>
      <w:spacing w:after="0" w:line="240" w:lineRule="auto"/>
    </w:pPr>
  </w:style>
  <w:style w:type="character" w:customStyle="1" w:styleId="HeaderChar">
    <w:name w:val="Header Char"/>
    <w:basedOn w:val="DefaultParagraphFont"/>
    <w:link w:val="Header"/>
    <w:rsid w:val="005373F3"/>
    <w:rPr>
      <w:rFonts w:eastAsiaTheme="minorEastAsia"/>
      <w:lang w:eastAsia="en-NZ"/>
    </w:rPr>
  </w:style>
  <w:style w:type="paragraph" w:styleId="Footer">
    <w:name w:val="footer"/>
    <w:basedOn w:val="Normal"/>
    <w:link w:val="FooterChar"/>
    <w:uiPriority w:val="99"/>
    <w:unhideWhenUsed/>
    <w:rsid w:val="005373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73F3"/>
    <w:rPr>
      <w:rFonts w:eastAsiaTheme="minorEastAsia"/>
      <w:lang w:eastAsia="en-NZ"/>
    </w:rPr>
  </w:style>
  <w:style w:type="paragraph" w:styleId="BalloonText">
    <w:name w:val="Balloon Text"/>
    <w:basedOn w:val="Normal"/>
    <w:link w:val="BalloonTextChar"/>
    <w:uiPriority w:val="99"/>
    <w:semiHidden/>
    <w:unhideWhenUsed/>
    <w:rsid w:val="001870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7051"/>
    <w:rPr>
      <w:rFonts w:ascii="Segoe UI" w:eastAsiaTheme="minorEastAsia" w:hAnsi="Segoe UI" w:cs="Segoe UI"/>
      <w:sz w:val="18"/>
      <w:szCs w:val="18"/>
      <w:lang w:eastAsia="en-NZ"/>
    </w:rPr>
  </w:style>
  <w:style w:type="paragraph" w:styleId="ListParagraph">
    <w:name w:val="List Paragraph"/>
    <w:basedOn w:val="Normal"/>
    <w:uiPriority w:val="34"/>
    <w:qFormat/>
    <w:rsid w:val="008D7919"/>
    <w:pPr>
      <w:ind w:left="720"/>
      <w:contextualSpacing/>
    </w:pPr>
    <w:rPr>
      <w:rFonts w:eastAsiaTheme="minorHAnsi"/>
      <w:lang w:eastAsia="en-US"/>
    </w:rPr>
  </w:style>
  <w:style w:type="table" w:styleId="TableGrid">
    <w:name w:val="Table Grid"/>
    <w:basedOn w:val="TableNormal"/>
    <w:uiPriority w:val="39"/>
    <w:rsid w:val="00E160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
    <w:name w:val="Body 1"/>
    <w:rsid w:val="007966B5"/>
    <w:pPr>
      <w:spacing w:after="0" w:line="240" w:lineRule="auto"/>
      <w:outlineLvl w:val="0"/>
    </w:pPr>
    <w:rPr>
      <w:rFonts w:ascii="Times New Roman" w:eastAsia="ヒラギノ角ゴ Pro W3" w:hAnsi="Times New Roman" w:cs="Times New Roman"/>
      <w:color w:val="000000"/>
      <w:sz w:val="20"/>
      <w:szCs w:val="20"/>
      <w:lang w:val="en-US" w:eastAsia="en-NZ"/>
    </w:rPr>
  </w:style>
  <w:style w:type="character" w:styleId="Hyperlink">
    <w:name w:val="Hyperlink"/>
    <w:basedOn w:val="DefaultParagraphFont"/>
    <w:uiPriority w:val="99"/>
    <w:unhideWhenUsed/>
    <w:rsid w:val="007966B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5462902">
      <w:bodyDiv w:val="1"/>
      <w:marLeft w:val="0"/>
      <w:marRight w:val="0"/>
      <w:marTop w:val="0"/>
      <w:marBottom w:val="0"/>
      <w:divBdr>
        <w:top w:val="none" w:sz="0" w:space="0" w:color="auto"/>
        <w:left w:val="none" w:sz="0" w:space="0" w:color="auto"/>
        <w:bottom w:val="none" w:sz="0" w:space="0" w:color="auto"/>
        <w:right w:val="none" w:sz="0" w:space="0" w:color="auto"/>
      </w:divBdr>
    </w:div>
    <w:div w:id="1916165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r@aaf.co.n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930</Words>
  <Characters>5301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Josie Maskell</dc:creator>
  <cp:keywords/>
  <dc:description/>
  <cp:lastModifiedBy>Shona Roberts</cp:lastModifiedBy>
  <cp:revision>3</cp:revision>
  <cp:lastPrinted>2018-08-02T01:35:00Z</cp:lastPrinted>
  <dcterms:created xsi:type="dcterms:W3CDTF">2018-08-02T01:41:00Z</dcterms:created>
  <dcterms:modified xsi:type="dcterms:W3CDTF">2018-08-02T01:56:00Z</dcterms:modified>
</cp:coreProperties>
</file>